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C160EA" w:rsidP="00456E6C">
      <w:pPr>
        <w:jc w:val="both"/>
        <w:rPr>
          <w:rFonts w:asciiTheme="minorHAnsi" w:hAnsiTheme="minorHAnsi"/>
        </w:rPr>
      </w:pPr>
      <w:r>
        <w:rPr>
          <w:rFonts w:asciiTheme="minorHAnsi" w:hAnsiTheme="minorHAnsi"/>
        </w:rPr>
        <w:t>May 20, 1879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160EA">
        <w:rPr>
          <w:rFonts w:asciiTheme="minorHAnsi" w:hAnsiTheme="minorHAnsi"/>
        </w:rPr>
        <w:t>May 20, 1879</w:t>
      </w:r>
      <w:r w:rsidR="00120DEA">
        <w:rPr>
          <w:rFonts w:asciiTheme="minorHAnsi" w:hAnsiTheme="minorHAnsi"/>
        </w:rPr>
        <w:t>, the final day of the Regular Session of the 30th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120DEA" w:rsidP="00456E6C">
      <w:pPr>
        <w:jc w:val="both"/>
        <w:rPr>
          <w:rFonts w:asciiTheme="minorHAnsi" w:hAnsiTheme="minorHAnsi"/>
        </w:rPr>
      </w:pPr>
      <w:r>
        <w:rPr>
          <w:rFonts w:asciiTheme="minorHAnsi" w:hAnsiTheme="minorHAnsi"/>
        </w:rPr>
        <w:t>This was a Tuesday</w:t>
      </w:r>
      <w:r w:rsidR="00FE32A0" w:rsidRPr="00B6707F">
        <w:rPr>
          <w:rFonts w:asciiTheme="minorHAnsi" w:hAnsiTheme="minorHAnsi"/>
        </w:rPr>
        <w:t>.</w:t>
      </w:r>
      <w:r>
        <w:rPr>
          <w:rFonts w:asciiTheme="minorHAnsi" w:hAnsiTheme="minorHAnsi"/>
        </w:rPr>
        <w:t xml:space="preserve"> This is also during the time when regular session started on the first Wednesday in January and would end anywhere between the end of March and end of June.</w:t>
      </w:r>
    </w:p>
    <w:p w:rsidR="00120DEA" w:rsidRDefault="00120DEA" w:rsidP="00456E6C">
      <w:pPr>
        <w:jc w:val="both"/>
        <w:rPr>
          <w:rFonts w:asciiTheme="minorHAnsi" w:hAnsiTheme="minorHAnsi"/>
        </w:rPr>
      </w:pPr>
    </w:p>
    <w:p w:rsidR="00120DEA" w:rsidRDefault="00120DEA" w:rsidP="00456E6C">
      <w:pPr>
        <w:jc w:val="both"/>
        <w:rPr>
          <w:rFonts w:asciiTheme="minorHAnsi" w:hAnsiTheme="minorHAnsi"/>
        </w:rPr>
      </w:pPr>
      <w:r>
        <w:rPr>
          <w:rFonts w:asciiTheme="minorHAnsi" w:hAnsiTheme="minorHAnsi"/>
        </w:rPr>
        <w:t>Among the business during morning session was Reports of Standing Committees. The Permanent Seat of Government Committee reported out a House joint and concurrent resolution authorizing the warden of the state penitentiary to build a hook and ladder truck to be used at the prison. The resolution passed, 22 to seven, with seven senators absent and five absent with leave.</w:t>
      </w:r>
    </w:p>
    <w:p w:rsidR="00120DEA" w:rsidRDefault="00120DEA" w:rsidP="00456E6C">
      <w:pPr>
        <w:jc w:val="both"/>
        <w:rPr>
          <w:rFonts w:asciiTheme="minorHAnsi" w:hAnsiTheme="minorHAnsi"/>
        </w:rPr>
      </w:pPr>
    </w:p>
    <w:p w:rsidR="00120DEA" w:rsidRDefault="00120DEA" w:rsidP="00456E6C">
      <w:pPr>
        <w:jc w:val="both"/>
        <w:rPr>
          <w:rFonts w:asciiTheme="minorHAnsi" w:hAnsiTheme="minorHAnsi"/>
        </w:rPr>
      </w:pPr>
      <w:r>
        <w:rPr>
          <w:rFonts w:asciiTheme="minorHAnsi" w:hAnsiTheme="minorHAnsi"/>
        </w:rPr>
        <w:t>Other business included a resolution to allow the secretary of the Senate up to 10 days to bring in eight people to help finalize all of the work of the session, with funding to come from the General Assembly contingent fund.</w:t>
      </w:r>
    </w:p>
    <w:p w:rsidR="00120DEA" w:rsidRDefault="00120DEA" w:rsidP="00456E6C">
      <w:pPr>
        <w:jc w:val="both"/>
        <w:rPr>
          <w:rFonts w:asciiTheme="minorHAnsi" w:hAnsiTheme="minorHAnsi"/>
        </w:rPr>
      </w:pPr>
    </w:p>
    <w:p w:rsidR="00120DEA" w:rsidRPr="00B6707F" w:rsidRDefault="00120DEA" w:rsidP="00456E6C">
      <w:pPr>
        <w:jc w:val="both"/>
        <w:rPr>
          <w:rFonts w:asciiTheme="minorHAnsi" w:hAnsiTheme="minorHAnsi"/>
        </w:rPr>
      </w:pPr>
      <w:r>
        <w:rPr>
          <w:rFonts w:asciiTheme="minorHAnsi" w:hAnsiTheme="minorHAnsi"/>
        </w:rPr>
        <w:t>After a few other housekeeping moves, the Missouri Senate adjourned sine die at 10 a.m.</w:t>
      </w:r>
    </w:p>
    <w:p w:rsidR="00B71292" w:rsidRPr="00B6707F" w:rsidRDefault="00B71292" w:rsidP="00456E6C">
      <w:pPr>
        <w:jc w:val="both"/>
        <w:rPr>
          <w:rFonts w:asciiTheme="minorHAnsi" w:hAnsiTheme="minorHAnsi"/>
        </w:rPr>
      </w:pPr>
    </w:p>
    <w:p w:rsidR="00EC4925" w:rsidRPr="00B6707F" w:rsidRDefault="00120DEA" w:rsidP="00456E6C">
      <w:pPr>
        <w:jc w:val="both"/>
        <w:rPr>
          <w:rFonts w:asciiTheme="minorHAnsi" w:hAnsiTheme="minorHAnsi"/>
        </w:rPr>
      </w:pPr>
      <w:r>
        <w:rPr>
          <w:rFonts w:asciiTheme="minorHAnsi" w:hAnsiTheme="minorHAnsi"/>
        </w:rPr>
        <w:t xml:space="preserve">May 20, 1879, </w:t>
      </w:r>
      <w:r w:rsidRPr="00B6707F">
        <w:rPr>
          <w:rFonts w:asciiTheme="minorHAnsi" w:hAnsiTheme="minorHAnsi"/>
        </w:rPr>
        <w:t>the date marking</w:t>
      </w:r>
      <w:r>
        <w:rPr>
          <w:rFonts w:asciiTheme="minorHAnsi" w:hAnsiTheme="minorHAnsi"/>
        </w:rPr>
        <w:t xml:space="preserve"> the 108th — and last — day of the Regular Session of the 30th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000CA" w:rsidRDefault="00E000CA" w:rsidP="00456E6C">
      <w:pPr>
        <w:jc w:val="both"/>
        <w:rPr>
          <w:rFonts w:ascii="Calibri" w:hAnsi="Calibri"/>
        </w:rPr>
      </w:pPr>
    </w:p>
    <w:p w:rsidR="00E000CA" w:rsidRDefault="00E000CA" w:rsidP="00456E6C">
      <w:pPr>
        <w:jc w:val="both"/>
        <w:rPr>
          <w:rFonts w:ascii="Calibri" w:hAnsi="Calibri"/>
        </w:rPr>
      </w:pPr>
    </w:p>
    <w:p w:rsidR="00E000CA" w:rsidRDefault="00E000CA" w:rsidP="00456E6C">
      <w:pPr>
        <w:jc w:val="both"/>
        <w:rPr>
          <w:rFonts w:ascii="Calibri" w:hAnsi="Calibri"/>
        </w:rPr>
      </w:pPr>
    </w:p>
    <w:p w:rsidR="00E000CA" w:rsidRDefault="00E000CA"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C160EA">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000C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000C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DEA"/>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0EA"/>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0CA"/>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73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2022-09-08T14:16:00Z</dcterms:created>
  <dcterms:modified xsi:type="dcterms:W3CDTF">2022-09-08T14:28:00Z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