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8461E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29, 1872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FD311D">
        <w:rPr>
          <w:rFonts w:asciiTheme="minorHAnsi" w:hAnsiTheme="minorHAnsi"/>
        </w:rPr>
        <w:t>Feb. 29, 1872, during the Adjourned Session of the 26th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FD311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Thursday, nearly three months into the session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Before 1971, the Legislature only held regular sessions every other year; however, they also started to meet during even-numbered years more often in Adjourned Sessions, with the intent of tying up loose ends. These sessions became more commonplace, and usually lasted as long as — if not longer than — regular sessions.</w:t>
      </w:r>
    </w:p>
    <w:p w:rsidR="00FD311D" w:rsidRPr="00B6707F" w:rsidRDefault="00FD311D" w:rsidP="00456E6C">
      <w:pPr>
        <w:jc w:val="both"/>
        <w:rPr>
          <w:rFonts w:asciiTheme="minorHAnsi" w:hAnsiTheme="minorHAnsi"/>
        </w:rPr>
      </w:pPr>
    </w:p>
    <w:p w:rsidR="00B71292" w:rsidRDefault="00FD311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day began with standard business. A senator let the body know he planned to introduce a resolution to repeal Missouri Senate Rule 35, which — at the time — required a bill to be read twice at the time of third reading. The rule has since been changed.</w:t>
      </w:r>
    </w:p>
    <w:p w:rsidR="00FD311D" w:rsidRDefault="00FD311D" w:rsidP="00456E6C">
      <w:pPr>
        <w:jc w:val="both"/>
        <w:rPr>
          <w:rFonts w:asciiTheme="minorHAnsi" w:hAnsiTheme="minorHAnsi"/>
        </w:rPr>
      </w:pPr>
    </w:p>
    <w:p w:rsidR="00FD311D" w:rsidRDefault="00FD311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Among the bills heard during Reports of Standing Committees was House Bill 467, which incorporated the city of Independence.</w:t>
      </w:r>
    </w:p>
    <w:p w:rsidR="00FD311D" w:rsidRDefault="00FD311D" w:rsidP="00456E6C">
      <w:pPr>
        <w:jc w:val="both"/>
        <w:rPr>
          <w:rFonts w:asciiTheme="minorHAnsi" w:hAnsiTheme="minorHAnsi"/>
        </w:rPr>
      </w:pPr>
    </w:p>
    <w:p w:rsidR="00FD311D" w:rsidRDefault="00FD311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Senators continued to take up legislation coming from committee until they moved to adjourn until 2 p.m.</w:t>
      </w:r>
    </w:p>
    <w:p w:rsidR="00FD311D" w:rsidRDefault="00FD311D" w:rsidP="00456E6C">
      <w:pPr>
        <w:jc w:val="both"/>
        <w:rPr>
          <w:rFonts w:asciiTheme="minorHAnsi" w:hAnsiTheme="minorHAnsi"/>
        </w:rPr>
      </w:pPr>
    </w:p>
    <w:p w:rsidR="00FD311D" w:rsidRDefault="00004F4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Afternoon session consisted of more bills making their way through the process until senators moved to adjourn until the following morning at 10.</w:t>
      </w:r>
    </w:p>
    <w:p w:rsidR="00004F42" w:rsidRDefault="00004F42" w:rsidP="00456E6C">
      <w:pPr>
        <w:jc w:val="both"/>
        <w:rPr>
          <w:rFonts w:asciiTheme="minorHAnsi" w:hAnsiTheme="minorHAnsi"/>
        </w:rPr>
      </w:pPr>
    </w:p>
    <w:p w:rsidR="00004F42" w:rsidRDefault="00004F4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particular Adjourned Session would continue through April 1.</w:t>
      </w:r>
    </w:p>
    <w:p w:rsidR="00FD311D" w:rsidRPr="00B6707F" w:rsidRDefault="00FD311D" w:rsidP="00456E6C">
      <w:pPr>
        <w:jc w:val="both"/>
        <w:rPr>
          <w:rFonts w:asciiTheme="minorHAnsi" w:hAnsiTheme="minorHAnsi"/>
        </w:rPr>
      </w:pPr>
    </w:p>
    <w:p w:rsidR="00EC4925" w:rsidRPr="00B6707F" w:rsidRDefault="00FD311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February 29, 1872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first </w:t>
      </w:r>
      <w:r w:rsidRPr="00FD311D">
        <w:rPr>
          <w:rFonts w:asciiTheme="minorHAnsi" w:hAnsiTheme="minorHAnsi"/>
          <w:i/>
        </w:rPr>
        <w:t>known</w:t>
      </w:r>
      <w:r>
        <w:rPr>
          <w:rFonts w:asciiTheme="minorHAnsi" w:hAnsiTheme="minorHAnsi"/>
        </w:rPr>
        <w:t xml:space="preserve"> “Leap Day” the Legislature met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FD311D" w:rsidRPr="00FD311D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04F4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004F4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4F42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61E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11D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6F5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dm16795.contentdm.oclc.org/digital/collection/senatej/id/19571/rec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2022-10-27T14:25:00Z</dcterms:created>
  <dcterms:modified xsi:type="dcterms:W3CDTF">2022-10-27T14:52:00Z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