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6D41AA">
        <w:rPr>
          <w:rFonts w:asciiTheme="majorHAnsi" w:hAnsiTheme="majorHAnsi"/>
          <w:b/>
          <w:color w:val="000099"/>
          <w:sz w:val="28"/>
          <w:szCs w:val="28"/>
        </w:rPr>
        <w:t>Extra and Veto Session</w:t>
      </w:r>
    </w:p>
    <w:p w:rsidR="00F051F2" w:rsidRDefault="00F051F2" w:rsidP="00F051F2">
      <w:pPr>
        <w:rPr>
          <w:rFonts w:ascii="Calibri" w:hAnsi="Calibri"/>
        </w:rPr>
      </w:pPr>
      <w:r w:rsidRPr="00F52F2A">
        <w:rPr>
          <w:rFonts w:ascii="Calibri" w:hAnsi="Calibri"/>
        </w:rPr>
        <w:t xml:space="preserve">This week in the Missouri Senate, we review </w:t>
      </w:r>
      <w:r w:rsidR="00E963F9">
        <w:rPr>
          <w:rFonts w:ascii="Calibri" w:hAnsi="Calibri"/>
        </w:rPr>
        <w:t>progress made in both the extra and the annual veto session</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 1</w:t>
      </w:r>
      <w:r w:rsidR="007A55DA">
        <w:rPr>
          <w:rFonts w:ascii="Calibri" w:hAnsi="Calibri"/>
          <w:b/>
        </w:rPr>
        <w:tab/>
        <w:t>:</w:t>
      </w:r>
      <w:r w:rsidR="00E963F9">
        <w:rPr>
          <w:rFonts w:ascii="Calibri" w:hAnsi="Calibri"/>
          <w:b/>
        </w:rPr>
        <w:t>02</w:t>
      </w:r>
      <w:r w:rsidR="007F4544">
        <w:rPr>
          <w:rFonts w:ascii="Calibri" w:hAnsi="Calibri"/>
          <w:b/>
        </w:rPr>
        <w:tab/>
        <w:t xml:space="preserve">Q: </w:t>
      </w:r>
      <w:r w:rsidR="004A0746">
        <w:rPr>
          <w:rFonts w:ascii="Calibri" w:hAnsi="Calibri"/>
          <w:b/>
        </w:rPr>
        <w:t>Senate Appropriations hearing….</w:t>
      </w:r>
    </w:p>
    <w:p w:rsidR="007F4544" w:rsidRDefault="00E963F9" w:rsidP="00F051F2">
      <w:pPr>
        <w:rPr>
          <w:rFonts w:ascii="Calibri" w:hAnsi="Calibri"/>
        </w:rPr>
      </w:pPr>
      <w:r>
        <w:rPr>
          <w:rFonts w:ascii="Calibri" w:hAnsi="Calibri"/>
        </w:rPr>
        <w:t xml:space="preserve">The week began with the </w:t>
      </w:r>
      <w:hyperlink r:id="rId4" w:history="1">
        <w:r w:rsidRPr="00E963F9">
          <w:rPr>
            <w:rStyle w:val="Hyperlink"/>
            <w:rFonts w:ascii="Calibri" w:hAnsi="Calibri"/>
          </w:rPr>
          <w:t>Missouri Senate Appropriations Committee</w:t>
        </w:r>
      </w:hyperlink>
      <w:r>
        <w:rPr>
          <w:rFonts w:ascii="Calibri" w:hAnsi="Calibri"/>
        </w:rPr>
        <w:t xml:space="preserve"> hearing the bulk of the measures introduced for the First Extra Session of the Second Regular Session of the 101st General Assembly</w:t>
      </w:r>
      <w:r w:rsidR="00AD5199">
        <w:rPr>
          <w:rFonts w:ascii="Calibri" w:hAnsi="Calibri"/>
        </w:rPr>
        <w:t>…</w:t>
      </w:r>
    </w:p>
    <w:p w:rsidR="00AD5199" w:rsidRPr="00AD5199" w:rsidRDefault="00AD5199" w:rsidP="00F051F2">
      <w:pPr>
        <w:rPr>
          <w:rFonts w:ascii="Calibri" w:hAnsi="Calibri"/>
          <w:b/>
        </w:rPr>
      </w:pPr>
      <w:r>
        <w:rPr>
          <w:rFonts w:ascii="Calibri" w:hAnsi="Calibri"/>
        </w:rPr>
        <w:tab/>
      </w:r>
      <w:r w:rsidRPr="00AD5199">
        <w:rPr>
          <w:rFonts w:ascii="Calibri" w:hAnsi="Calibri"/>
          <w:b/>
        </w:rPr>
        <w:t>Nat Snd 2</w:t>
      </w:r>
      <w:r w:rsidRPr="00AD5199">
        <w:rPr>
          <w:rFonts w:ascii="Calibri" w:hAnsi="Calibri"/>
          <w:b/>
        </w:rPr>
        <w:tab/>
        <w:t>:02</w:t>
      </w:r>
      <w:r w:rsidRPr="00AD5199">
        <w:rPr>
          <w:rFonts w:ascii="Calibri" w:hAnsi="Calibri"/>
          <w:b/>
        </w:rPr>
        <w:tab/>
        <w:t xml:space="preserve">Q: </w:t>
      </w:r>
      <w:r w:rsidR="00D67E1F">
        <w:rPr>
          <w:rFonts w:ascii="Calibri" w:hAnsi="Calibri"/>
          <w:b/>
        </w:rPr>
        <w:t>b</w:t>
      </w:r>
      <w:r w:rsidR="00F96C21">
        <w:rPr>
          <w:rFonts w:ascii="Calibri" w:hAnsi="Calibri"/>
          <w:b/>
        </w:rPr>
        <w:t>it of a ….</w:t>
      </w:r>
    </w:p>
    <w:p w:rsidR="00E963F9" w:rsidRDefault="00E963F9" w:rsidP="00F051F2">
      <w:pPr>
        <w:rPr>
          <w:rFonts w:ascii="Calibri" w:hAnsi="Calibri"/>
        </w:rPr>
      </w:pPr>
      <w:r>
        <w:rPr>
          <w:rFonts w:ascii="Calibri" w:hAnsi="Calibri"/>
        </w:rPr>
        <w:t xml:space="preserve">Senator Lincoln Hough of Springfield sponsors </w:t>
      </w:r>
      <w:hyperlink r:id="rId5" w:history="1">
        <w:r w:rsidRPr="00AD5199">
          <w:rPr>
            <w:rStyle w:val="Hyperlink"/>
            <w:rFonts w:ascii="Calibri" w:hAnsi="Calibri"/>
          </w:rPr>
          <w:t>Senate Bill 3</w:t>
        </w:r>
      </w:hyperlink>
      <w:r>
        <w:rPr>
          <w:rFonts w:ascii="Calibri" w:hAnsi="Calibri"/>
        </w:rPr>
        <w:t xml:space="preserve">, which he says </w:t>
      </w:r>
      <w:r w:rsidR="00AD5199">
        <w:rPr>
          <w:rFonts w:ascii="Calibri" w:hAnsi="Calibri"/>
        </w:rPr>
        <w:t xml:space="preserve">now contains elements of </w:t>
      </w:r>
      <w:hyperlink r:id="rId6" w:history="1">
        <w:r w:rsidR="00AD5199" w:rsidRPr="00AD5199">
          <w:rPr>
            <w:rStyle w:val="Hyperlink"/>
            <w:rFonts w:ascii="Calibri" w:hAnsi="Calibri"/>
          </w:rPr>
          <w:t>Senate Bill 5</w:t>
        </w:r>
      </w:hyperlink>
      <w:r w:rsidR="00AD5199">
        <w:rPr>
          <w:rFonts w:ascii="Calibri" w:hAnsi="Calibri"/>
        </w:rPr>
        <w:t>…</w:t>
      </w:r>
    </w:p>
    <w:p w:rsidR="00AD5199" w:rsidRPr="00AD5199" w:rsidRDefault="00AD5199" w:rsidP="00F051F2">
      <w:pPr>
        <w:rPr>
          <w:rFonts w:ascii="Calibri" w:hAnsi="Calibri"/>
          <w:b/>
        </w:rPr>
      </w:pPr>
      <w:r>
        <w:rPr>
          <w:rFonts w:ascii="Calibri" w:hAnsi="Calibri"/>
        </w:rPr>
        <w:tab/>
      </w:r>
      <w:r w:rsidRPr="00AD5199">
        <w:rPr>
          <w:rFonts w:ascii="Calibri" w:hAnsi="Calibri"/>
          <w:b/>
        </w:rPr>
        <w:t>Hough</w:t>
      </w:r>
      <w:r w:rsidR="00F96C21">
        <w:rPr>
          <w:rFonts w:ascii="Calibri" w:hAnsi="Calibri"/>
          <w:b/>
        </w:rPr>
        <w:tab/>
      </w:r>
      <w:r w:rsidRPr="00AD5199">
        <w:rPr>
          <w:rFonts w:ascii="Calibri" w:hAnsi="Calibri"/>
          <w:b/>
        </w:rPr>
        <w:tab/>
        <w:t>:26</w:t>
      </w:r>
      <w:r w:rsidRPr="00AD5199">
        <w:rPr>
          <w:rFonts w:ascii="Calibri" w:hAnsi="Calibri"/>
          <w:b/>
        </w:rPr>
        <w:tab/>
        <w:t>Q: bottom tax bracket.</w:t>
      </w:r>
    </w:p>
    <w:p w:rsidR="00AD5199" w:rsidRDefault="00AD5199" w:rsidP="00F051F2">
      <w:pPr>
        <w:rPr>
          <w:rFonts w:ascii="Calibri" w:hAnsi="Calibri"/>
        </w:rPr>
      </w:pPr>
      <w:r>
        <w:rPr>
          <w:rFonts w:ascii="Calibri" w:hAnsi="Calibri"/>
        </w:rPr>
        <w:t>During the hearing, Sen. Barbara Anne Washington of Kansas City said she is not convinced lower taxes will add to Missouri’s population…</w:t>
      </w:r>
    </w:p>
    <w:p w:rsidR="00AD5199" w:rsidRPr="00AD5199" w:rsidRDefault="00AD5199" w:rsidP="00F051F2">
      <w:pPr>
        <w:rPr>
          <w:rFonts w:ascii="Calibri" w:hAnsi="Calibri"/>
          <w:b/>
        </w:rPr>
      </w:pPr>
      <w:r>
        <w:rPr>
          <w:rFonts w:ascii="Calibri" w:hAnsi="Calibri"/>
        </w:rPr>
        <w:tab/>
      </w:r>
      <w:r w:rsidRPr="00AD5199">
        <w:rPr>
          <w:rFonts w:ascii="Calibri" w:hAnsi="Calibri"/>
          <w:b/>
        </w:rPr>
        <w:t xml:space="preserve">Washington </w:t>
      </w:r>
      <w:r w:rsidR="00F96C21">
        <w:rPr>
          <w:rFonts w:ascii="Calibri" w:hAnsi="Calibri"/>
          <w:b/>
        </w:rPr>
        <w:t>1</w:t>
      </w:r>
      <w:r w:rsidRPr="00AD5199">
        <w:rPr>
          <w:rFonts w:ascii="Calibri" w:hAnsi="Calibri"/>
          <w:b/>
        </w:rPr>
        <w:tab/>
        <w:t>:21</w:t>
      </w:r>
      <w:r w:rsidRPr="00AD5199">
        <w:rPr>
          <w:rFonts w:ascii="Calibri" w:hAnsi="Calibri"/>
          <w:b/>
        </w:rPr>
        <w:tab/>
        <w:t>Q: been a reality.</w:t>
      </w:r>
    </w:p>
    <w:p w:rsidR="00AD5199" w:rsidRDefault="00AD5199" w:rsidP="00F051F2">
      <w:pPr>
        <w:rPr>
          <w:rFonts w:ascii="Calibri" w:hAnsi="Calibri"/>
        </w:rPr>
      </w:pPr>
      <w:r>
        <w:rPr>
          <w:rFonts w:ascii="Calibri" w:hAnsi="Calibri"/>
        </w:rPr>
        <w:t>She also says she opposes a flat tax…</w:t>
      </w:r>
    </w:p>
    <w:p w:rsidR="00AD5199" w:rsidRPr="00AD5199" w:rsidRDefault="00AD5199" w:rsidP="00F051F2">
      <w:pPr>
        <w:rPr>
          <w:rFonts w:ascii="Calibri" w:hAnsi="Calibri"/>
          <w:b/>
        </w:rPr>
      </w:pPr>
      <w:r>
        <w:rPr>
          <w:rFonts w:ascii="Calibri" w:hAnsi="Calibri"/>
        </w:rPr>
        <w:tab/>
      </w:r>
      <w:r w:rsidRPr="00AD5199">
        <w:rPr>
          <w:rFonts w:ascii="Calibri" w:hAnsi="Calibri"/>
          <w:b/>
        </w:rPr>
        <w:t xml:space="preserve">Washington </w:t>
      </w:r>
      <w:r w:rsidR="00F96C21">
        <w:rPr>
          <w:rFonts w:ascii="Calibri" w:hAnsi="Calibri"/>
          <w:b/>
        </w:rPr>
        <w:t>2</w:t>
      </w:r>
      <w:r w:rsidRPr="00AD5199">
        <w:rPr>
          <w:rFonts w:ascii="Calibri" w:hAnsi="Calibri"/>
          <w:b/>
        </w:rPr>
        <w:tab/>
        <w:t>:20</w:t>
      </w:r>
      <w:r w:rsidRPr="00AD5199">
        <w:rPr>
          <w:rFonts w:ascii="Calibri" w:hAnsi="Calibri"/>
          <w:b/>
        </w:rPr>
        <w:tab/>
        <w:t>Q: same way, right?</w:t>
      </w:r>
    </w:p>
    <w:p w:rsidR="00AD5199" w:rsidRPr="00AD5199" w:rsidRDefault="00AD5199" w:rsidP="00F051F2">
      <w:pPr>
        <w:rPr>
          <w:rFonts w:ascii="Calibri" w:hAnsi="Calibri"/>
          <w:b/>
        </w:rPr>
      </w:pPr>
      <w:r>
        <w:rPr>
          <w:rFonts w:ascii="Calibri" w:hAnsi="Calibri"/>
        </w:rPr>
        <w:tab/>
      </w:r>
      <w:r w:rsidRPr="00AD5199">
        <w:rPr>
          <w:rFonts w:ascii="Calibri" w:hAnsi="Calibri"/>
          <w:b/>
        </w:rPr>
        <w:t>Nat Snd 3</w:t>
      </w:r>
      <w:r w:rsidRPr="00AD5199">
        <w:rPr>
          <w:rFonts w:ascii="Calibri" w:hAnsi="Calibri"/>
          <w:b/>
        </w:rPr>
        <w:tab/>
        <w:t>:02</w:t>
      </w:r>
      <w:r w:rsidRPr="00AD5199">
        <w:rPr>
          <w:rFonts w:ascii="Calibri" w:hAnsi="Calibri"/>
          <w:b/>
        </w:rPr>
        <w:tab/>
        <w:t xml:space="preserve">Q: </w:t>
      </w:r>
      <w:r w:rsidR="00BF131A">
        <w:rPr>
          <w:rFonts w:ascii="Calibri" w:hAnsi="Calibri"/>
          <w:b/>
        </w:rPr>
        <w:t>same language we….</w:t>
      </w:r>
    </w:p>
    <w:p w:rsidR="00AD5199" w:rsidRDefault="00AD5199" w:rsidP="00F051F2">
      <w:pPr>
        <w:rPr>
          <w:rFonts w:ascii="Calibri" w:hAnsi="Calibri"/>
        </w:rPr>
      </w:pPr>
      <w:r>
        <w:rPr>
          <w:rFonts w:ascii="Calibri" w:hAnsi="Calibri"/>
        </w:rPr>
        <w:t xml:space="preserve">Senator Jason Bean of Holcomb sponsors </w:t>
      </w:r>
      <w:hyperlink r:id="rId7" w:history="1">
        <w:r w:rsidRPr="00AD5199">
          <w:rPr>
            <w:rStyle w:val="Hyperlink"/>
            <w:rFonts w:ascii="Calibri" w:hAnsi="Calibri"/>
          </w:rPr>
          <w:t>Senate Bill 8</w:t>
        </w:r>
      </w:hyperlink>
      <w:r>
        <w:rPr>
          <w:rFonts w:ascii="Calibri" w:hAnsi="Calibri"/>
        </w:rPr>
        <w:t>, which would m</w:t>
      </w:r>
      <w:r w:rsidRPr="00AD5199">
        <w:rPr>
          <w:rFonts w:ascii="Calibri" w:hAnsi="Calibri"/>
        </w:rPr>
        <w:t>odif</w:t>
      </w:r>
      <w:r>
        <w:rPr>
          <w:rFonts w:ascii="Calibri" w:hAnsi="Calibri"/>
        </w:rPr>
        <w:t>y</w:t>
      </w:r>
      <w:r w:rsidRPr="00AD5199">
        <w:rPr>
          <w:rFonts w:ascii="Calibri" w:hAnsi="Calibri"/>
        </w:rPr>
        <w:t xml:space="preserve"> provisions relating to agricultural tax relief</w:t>
      </w:r>
      <w:r>
        <w:rPr>
          <w:rFonts w:ascii="Calibri" w:hAnsi="Calibri"/>
        </w:rPr>
        <w:t>…</w:t>
      </w:r>
    </w:p>
    <w:p w:rsidR="00AD5199" w:rsidRPr="00AD5199" w:rsidRDefault="00AD5199" w:rsidP="00F051F2">
      <w:pPr>
        <w:rPr>
          <w:rFonts w:ascii="Calibri" w:hAnsi="Calibri"/>
          <w:b/>
        </w:rPr>
      </w:pPr>
      <w:r>
        <w:rPr>
          <w:rFonts w:ascii="Calibri" w:hAnsi="Calibri"/>
        </w:rPr>
        <w:tab/>
      </w:r>
      <w:r w:rsidRPr="00AD5199">
        <w:rPr>
          <w:rFonts w:ascii="Calibri" w:hAnsi="Calibri"/>
          <w:b/>
        </w:rPr>
        <w:t>Bean</w:t>
      </w:r>
      <w:r w:rsidRPr="00AD5199">
        <w:rPr>
          <w:rFonts w:ascii="Calibri" w:hAnsi="Calibri"/>
          <w:b/>
        </w:rPr>
        <w:tab/>
      </w:r>
      <w:r w:rsidRPr="00AD5199">
        <w:rPr>
          <w:rFonts w:ascii="Calibri" w:hAnsi="Calibri"/>
          <w:b/>
        </w:rPr>
        <w:tab/>
        <w:t>:24</w:t>
      </w:r>
      <w:r w:rsidRPr="00AD5199">
        <w:rPr>
          <w:rFonts w:ascii="Calibri" w:hAnsi="Calibri"/>
          <w:b/>
        </w:rPr>
        <w:tab/>
        <w:t>Q: a secure sunset.</w:t>
      </w:r>
    </w:p>
    <w:p w:rsidR="00AD5199" w:rsidRPr="00F84C63" w:rsidRDefault="00F84C63" w:rsidP="00F051F2">
      <w:pPr>
        <w:rPr>
          <w:rFonts w:ascii="Calibri" w:hAnsi="Calibri"/>
          <w:b/>
        </w:rPr>
      </w:pPr>
      <w:r>
        <w:rPr>
          <w:rFonts w:ascii="Calibri" w:hAnsi="Calibri"/>
        </w:rPr>
        <w:tab/>
      </w:r>
      <w:r w:rsidRPr="00F84C63">
        <w:rPr>
          <w:rFonts w:ascii="Calibri" w:hAnsi="Calibri"/>
          <w:b/>
        </w:rPr>
        <w:t>Nat Snd 4</w:t>
      </w:r>
      <w:r w:rsidRPr="00F84C63">
        <w:rPr>
          <w:rFonts w:ascii="Calibri" w:hAnsi="Calibri"/>
          <w:b/>
        </w:rPr>
        <w:tab/>
        <w:t>:02</w:t>
      </w:r>
      <w:r w:rsidRPr="00F84C63">
        <w:rPr>
          <w:rFonts w:ascii="Calibri" w:hAnsi="Calibri"/>
          <w:b/>
        </w:rPr>
        <w:tab/>
        <w:t xml:space="preserve">Q: </w:t>
      </w:r>
      <w:r w:rsidR="00861983">
        <w:rPr>
          <w:rFonts w:ascii="Calibri" w:hAnsi="Calibri"/>
          <w:b/>
        </w:rPr>
        <w:t>Mr. President, without….</w:t>
      </w:r>
    </w:p>
    <w:p w:rsidR="00B279C5" w:rsidRDefault="00F84C63" w:rsidP="00F051F2">
      <w:pPr>
        <w:rPr>
          <w:rFonts w:ascii="Calibri" w:hAnsi="Calibri"/>
        </w:rPr>
      </w:pPr>
      <w:r>
        <w:rPr>
          <w:rFonts w:ascii="Calibri" w:hAnsi="Calibri"/>
        </w:rPr>
        <w:t>Missouri senators then perfected both Senate Bills 3 &amp; 5, and Senate Bill 8</w:t>
      </w:r>
      <w:r w:rsidR="00B279C5">
        <w:rPr>
          <w:rFonts w:ascii="Calibri" w:hAnsi="Calibri"/>
        </w:rPr>
        <w:t>,</w:t>
      </w:r>
      <w:r>
        <w:rPr>
          <w:rFonts w:ascii="Calibri" w:hAnsi="Calibri"/>
        </w:rPr>
        <w:t xml:space="preserve"> on Tuesday</w:t>
      </w:r>
      <w:r w:rsidR="00B279C5">
        <w:rPr>
          <w:rFonts w:ascii="Calibri" w:hAnsi="Calibri"/>
        </w:rPr>
        <w:t>.</w:t>
      </w:r>
    </w:p>
    <w:p w:rsidR="00F84C63" w:rsidRDefault="00B279C5" w:rsidP="00F051F2">
      <w:pPr>
        <w:rPr>
          <w:rFonts w:ascii="Calibri" w:hAnsi="Calibri"/>
        </w:rPr>
      </w:pPr>
      <w:r>
        <w:rPr>
          <w:rFonts w:ascii="Calibri" w:hAnsi="Calibri"/>
        </w:rPr>
        <w:t>On Wednesday</w:t>
      </w:r>
      <w:r w:rsidR="00F84C63">
        <w:rPr>
          <w:rFonts w:ascii="Calibri" w:hAnsi="Calibri"/>
        </w:rPr>
        <w:t>…</w:t>
      </w:r>
    </w:p>
    <w:p w:rsidR="00F84C63" w:rsidRPr="00F84C63" w:rsidRDefault="00F84C63" w:rsidP="00F051F2">
      <w:pPr>
        <w:rPr>
          <w:rFonts w:ascii="Calibri" w:hAnsi="Calibri"/>
          <w:b/>
        </w:rPr>
      </w:pPr>
      <w:r>
        <w:rPr>
          <w:rFonts w:ascii="Calibri" w:hAnsi="Calibri"/>
        </w:rPr>
        <w:tab/>
      </w:r>
      <w:r w:rsidRPr="00F84C63">
        <w:rPr>
          <w:rFonts w:ascii="Calibri" w:hAnsi="Calibri"/>
          <w:b/>
        </w:rPr>
        <w:t>Nat Snd 5</w:t>
      </w:r>
      <w:r w:rsidRPr="00F84C63">
        <w:rPr>
          <w:rFonts w:ascii="Calibri" w:hAnsi="Calibri"/>
          <w:b/>
        </w:rPr>
        <w:tab/>
        <w:t>:02</w:t>
      </w:r>
      <w:r w:rsidRPr="00F84C63">
        <w:rPr>
          <w:rFonts w:ascii="Calibri" w:hAnsi="Calibri"/>
          <w:b/>
        </w:rPr>
        <w:tab/>
        <w:t xml:space="preserve">Q: </w:t>
      </w:r>
      <w:r w:rsidR="00717188">
        <w:rPr>
          <w:rFonts w:ascii="Calibri" w:hAnsi="Calibri"/>
          <w:b/>
        </w:rPr>
        <w:t>and four “no’s”….</w:t>
      </w:r>
    </w:p>
    <w:p w:rsidR="00B279C5" w:rsidRDefault="00B279C5" w:rsidP="00F051F2">
      <w:pPr>
        <w:rPr>
          <w:rFonts w:ascii="Calibri" w:hAnsi="Calibri"/>
        </w:rPr>
      </w:pPr>
      <w:r>
        <w:rPr>
          <w:rFonts w:ascii="Calibri" w:hAnsi="Calibri"/>
        </w:rPr>
        <w:lastRenderedPageBreak/>
        <w:t>Missouri senators sent both Senate Bills 3 &amp; 5, and Senate Bill 8, to the Missouri House of Representatives for its consideration. Both of these proposals contain an emergency clause, which means they will become law upon the governor’s signature.</w:t>
      </w:r>
    </w:p>
    <w:p w:rsidR="00F84C63" w:rsidRDefault="00F84C63" w:rsidP="00F051F2">
      <w:pPr>
        <w:rPr>
          <w:rFonts w:ascii="Calibri" w:hAnsi="Calibri"/>
        </w:rPr>
      </w:pPr>
      <w:r>
        <w:rPr>
          <w:rFonts w:ascii="Calibri" w:hAnsi="Calibri"/>
        </w:rPr>
        <w:t>In addition…</w:t>
      </w:r>
    </w:p>
    <w:p w:rsidR="00F84C63" w:rsidRPr="00F84C63" w:rsidRDefault="00F84C63" w:rsidP="00F051F2">
      <w:pPr>
        <w:rPr>
          <w:rFonts w:ascii="Calibri" w:hAnsi="Calibri"/>
          <w:b/>
        </w:rPr>
      </w:pPr>
      <w:r>
        <w:rPr>
          <w:rFonts w:ascii="Calibri" w:hAnsi="Calibri"/>
        </w:rPr>
        <w:tab/>
      </w:r>
      <w:r w:rsidRPr="00F84C63">
        <w:rPr>
          <w:rFonts w:ascii="Calibri" w:hAnsi="Calibri"/>
          <w:b/>
        </w:rPr>
        <w:t>Nat Snd 6</w:t>
      </w:r>
      <w:r w:rsidRPr="00F84C63">
        <w:rPr>
          <w:rFonts w:ascii="Calibri" w:hAnsi="Calibri"/>
          <w:b/>
        </w:rPr>
        <w:tab/>
        <w:t>:02</w:t>
      </w:r>
      <w:r w:rsidRPr="00F84C63">
        <w:rPr>
          <w:rFonts w:ascii="Calibri" w:hAnsi="Calibri"/>
          <w:b/>
        </w:rPr>
        <w:tab/>
        <w:t xml:space="preserve">Q: </w:t>
      </w:r>
      <w:r w:rsidR="00717188">
        <w:rPr>
          <w:rFonts w:ascii="Calibri" w:hAnsi="Calibri"/>
          <w:b/>
        </w:rPr>
        <w:t>Assembly will stand….</w:t>
      </w:r>
      <w:bookmarkStart w:id="0" w:name="_GoBack"/>
      <w:bookmarkEnd w:id="0"/>
    </w:p>
    <w:p w:rsidR="00F84C63" w:rsidRDefault="00F84C63" w:rsidP="00F051F2">
      <w:pPr>
        <w:rPr>
          <w:rFonts w:ascii="Calibri" w:hAnsi="Calibri"/>
        </w:rPr>
      </w:pPr>
      <w:r>
        <w:rPr>
          <w:rFonts w:ascii="Calibri" w:hAnsi="Calibri"/>
        </w:rPr>
        <w:t>Missouri senators closed out the annual veto session on Wednesday, with no actions taken on any vetoed legislation.</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8"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B0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0232"/>
    <w:rsid w:val="002B1A13"/>
    <w:rsid w:val="00301BCF"/>
    <w:rsid w:val="003C0B05"/>
    <w:rsid w:val="00444425"/>
    <w:rsid w:val="004A0746"/>
    <w:rsid w:val="004C2612"/>
    <w:rsid w:val="00522830"/>
    <w:rsid w:val="0055150F"/>
    <w:rsid w:val="005D5427"/>
    <w:rsid w:val="006D41AA"/>
    <w:rsid w:val="00717188"/>
    <w:rsid w:val="007428D8"/>
    <w:rsid w:val="00781232"/>
    <w:rsid w:val="007A55DA"/>
    <w:rsid w:val="007F4544"/>
    <w:rsid w:val="00815EC9"/>
    <w:rsid w:val="00823A29"/>
    <w:rsid w:val="00842DAF"/>
    <w:rsid w:val="00861983"/>
    <w:rsid w:val="008A328F"/>
    <w:rsid w:val="008F722E"/>
    <w:rsid w:val="0094316F"/>
    <w:rsid w:val="00A460FC"/>
    <w:rsid w:val="00A6143E"/>
    <w:rsid w:val="00A6658D"/>
    <w:rsid w:val="00AB3BA0"/>
    <w:rsid w:val="00AB465F"/>
    <w:rsid w:val="00AD5199"/>
    <w:rsid w:val="00AD6F7C"/>
    <w:rsid w:val="00B23564"/>
    <w:rsid w:val="00B279C5"/>
    <w:rsid w:val="00B44781"/>
    <w:rsid w:val="00B80979"/>
    <w:rsid w:val="00B92A69"/>
    <w:rsid w:val="00BD3391"/>
    <w:rsid w:val="00BF131A"/>
    <w:rsid w:val="00C02702"/>
    <w:rsid w:val="00C1785B"/>
    <w:rsid w:val="00C35246"/>
    <w:rsid w:val="00C52AD9"/>
    <w:rsid w:val="00C93709"/>
    <w:rsid w:val="00D1078D"/>
    <w:rsid w:val="00D30087"/>
    <w:rsid w:val="00D60E22"/>
    <w:rsid w:val="00D67E1F"/>
    <w:rsid w:val="00D70338"/>
    <w:rsid w:val="00DC3932"/>
    <w:rsid w:val="00E00E95"/>
    <w:rsid w:val="00E241DB"/>
    <w:rsid w:val="00E963F9"/>
    <w:rsid w:val="00F041F8"/>
    <w:rsid w:val="00F051F2"/>
    <w:rsid w:val="00F82DB6"/>
    <w:rsid w:val="00F84C63"/>
    <w:rsid w:val="00F9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396C"/>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s://www.senate.mo.gov/22info/BTS_Web/Bill.aspx?SessionType=E1&amp;BillID=978729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22info/BTS_Web/Bill.aspx?SessionType=E1&amp;BillID=97871497" TargetMode="External"/><Relationship Id="rId5" Type="http://schemas.openxmlformats.org/officeDocument/2006/relationships/hyperlink" Target="https://www.senate.mo.gov/22info/BTS_Web/Bill.aspx?SessionType=E1&amp;BillID=97872967" TargetMode="External"/><Relationship Id="rId10" Type="http://schemas.openxmlformats.org/officeDocument/2006/relationships/theme" Target="theme/theme1.xml"/><Relationship Id="rId4" Type="http://schemas.openxmlformats.org/officeDocument/2006/relationships/hyperlink" Target="https://www.senate.mo.gov/aprp/"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8</cp:revision>
  <dcterms:created xsi:type="dcterms:W3CDTF">2022-09-21T16:23:00Z</dcterms:created>
  <dcterms:modified xsi:type="dcterms:W3CDTF">2022-09-23T16:29:00Z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