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1A1A69" w:rsidP="00456E6C">
      <w:pPr>
        <w:jc w:val="both"/>
        <w:rPr>
          <w:rFonts w:asciiTheme="minorHAnsi" w:hAnsiTheme="minorHAnsi"/>
        </w:rPr>
      </w:pPr>
      <w:r>
        <w:rPr>
          <w:rFonts w:asciiTheme="minorHAnsi" w:hAnsiTheme="minorHAnsi"/>
        </w:rPr>
        <w:t>May 12, 1929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EE7653">
        <w:rPr>
          <w:rFonts w:asciiTheme="minorHAnsi" w:hAnsiTheme="minorHAnsi"/>
        </w:rPr>
        <w:t xml:space="preserve">May 12, 1929, an early — if not the first — memorial held to honor </w:t>
      </w:r>
      <w:r w:rsidR="005D3208">
        <w:rPr>
          <w:rFonts w:asciiTheme="minorHAnsi" w:hAnsiTheme="minorHAnsi"/>
        </w:rPr>
        <w:t>a</w:t>
      </w:r>
      <w:r w:rsidR="00EE7653">
        <w:rPr>
          <w:rFonts w:asciiTheme="minorHAnsi" w:hAnsiTheme="minorHAnsi"/>
        </w:rPr>
        <w:t xml:space="preserve"> Missouri senator</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EE7653" w:rsidP="00456E6C">
      <w:pPr>
        <w:jc w:val="both"/>
        <w:rPr>
          <w:rFonts w:asciiTheme="minorHAnsi" w:hAnsiTheme="minorHAnsi"/>
        </w:rPr>
      </w:pPr>
      <w:r>
        <w:rPr>
          <w:rFonts w:asciiTheme="minorHAnsi" w:hAnsiTheme="minorHAnsi"/>
        </w:rPr>
        <w:t>This was a Sunday, which is an extremely rare occurrence for the upper chamber</w:t>
      </w:r>
      <w:r w:rsidR="00FE32A0" w:rsidRPr="00B6707F">
        <w:rPr>
          <w:rFonts w:asciiTheme="minorHAnsi" w:hAnsiTheme="minorHAnsi"/>
        </w:rPr>
        <w:t>.</w:t>
      </w:r>
      <w:r>
        <w:rPr>
          <w:rFonts w:asciiTheme="minorHAnsi" w:hAnsiTheme="minorHAnsi"/>
        </w:rPr>
        <w:t xml:space="preserve"> In this case, it was not a standard session day, despite the fact senators had spent several hours the previous day with fairly standard — at the time — session discussion.</w:t>
      </w:r>
    </w:p>
    <w:p w:rsidR="00EE7653" w:rsidRDefault="00EE7653" w:rsidP="00456E6C">
      <w:pPr>
        <w:jc w:val="both"/>
        <w:rPr>
          <w:rFonts w:asciiTheme="minorHAnsi" w:hAnsiTheme="minorHAnsi"/>
        </w:rPr>
      </w:pPr>
    </w:p>
    <w:p w:rsidR="00EE7653" w:rsidRDefault="00AA05DD" w:rsidP="00456E6C">
      <w:pPr>
        <w:jc w:val="both"/>
        <w:rPr>
          <w:rFonts w:asciiTheme="minorHAnsi" w:hAnsiTheme="minorHAnsi"/>
        </w:rPr>
      </w:pPr>
      <w:r>
        <w:rPr>
          <w:rFonts w:asciiTheme="minorHAnsi" w:hAnsiTheme="minorHAnsi"/>
        </w:rPr>
        <w:t>Beginning at 2 that afternoon, s</w:t>
      </w:r>
      <w:bookmarkStart w:id="0" w:name="_GoBack"/>
      <w:bookmarkEnd w:id="0"/>
      <w:r w:rsidR="00EE7653">
        <w:rPr>
          <w:rFonts w:asciiTheme="minorHAnsi" w:hAnsiTheme="minorHAnsi"/>
        </w:rPr>
        <w:t>everal senators spoke about former Sen. Wesley McMurry, a former state representative from northeast Missouri, who was in his second term as state senator when he passed away. After those seven colleagues delivered remarks, the Senate chaplain delivered Benediction. Then, senators moved to adjourn until 10 the next morning.</w:t>
      </w:r>
    </w:p>
    <w:p w:rsidR="00EE7653" w:rsidRDefault="00EE7653" w:rsidP="00456E6C">
      <w:pPr>
        <w:jc w:val="both"/>
        <w:rPr>
          <w:rFonts w:asciiTheme="minorHAnsi" w:hAnsiTheme="minorHAnsi"/>
        </w:rPr>
      </w:pPr>
    </w:p>
    <w:p w:rsidR="00EE7653" w:rsidRPr="00B6707F" w:rsidRDefault="00EE7653" w:rsidP="00456E6C">
      <w:pPr>
        <w:jc w:val="both"/>
        <w:rPr>
          <w:rFonts w:asciiTheme="minorHAnsi" w:hAnsiTheme="minorHAnsi"/>
        </w:rPr>
      </w:pPr>
      <w:r>
        <w:rPr>
          <w:rFonts w:asciiTheme="minorHAnsi" w:hAnsiTheme="minorHAnsi"/>
        </w:rPr>
        <w:t>In the years since, the Missouri Senate has taken time to remember past members</w:t>
      </w:r>
      <w:r w:rsidR="005D3208">
        <w:rPr>
          <w:rFonts w:asciiTheme="minorHAnsi" w:hAnsiTheme="minorHAnsi"/>
        </w:rPr>
        <w:t xml:space="preserve"> in memorial services, usually conducted on Mondays — since session does not normally begin until 4, giving members a chance to take time between the service and the start of session for the day. It has also been rare for the upper chamber to lose a member during the course of his or her time in office.</w:t>
      </w:r>
    </w:p>
    <w:p w:rsidR="00B71292" w:rsidRPr="00B6707F" w:rsidRDefault="00B71292" w:rsidP="00456E6C">
      <w:pPr>
        <w:jc w:val="both"/>
        <w:rPr>
          <w:rFonts w:asciiTheme="minorHAnsi" w:hAnsiTheme="minorHAnsi"/>
        </w:rPr>
      </w:pPr>
    </w:p>
    <w:p w:rsidR="00EC4925" w:rsidRPr="00B6707F" w:rsidRDefault="00EE7653" w:rsidP="00456E6C">
      <w:pPr>
        <w:jc w:val="both"/>
        <w:rPr>
          <w:rFonts w:asciiTheme="minorHAnsi" w:hAnsiTheme="minorHAnsi"/>
        </w:rPr>
      </w:pPr>
      <w:r>
        <w:rPr>
          <w:rFonts w:asciiTheme="minorHAnsi" w:hAnsiTheme="minorHAnsi"/>
        </w:rPr>
        <w:t>May 12, 1929</w:t>
      </w:r>
      <w:r w:rsidR="00A03295" w:rsidRPr="00B6707F">
        <w:rPr>
          <w:rFonts w:asciiTheme="minorHAnsi" w:hAnsiTheme="minorHAnsi"/>
        </w:rPr>
        <w:t>, the date marking</w:t>
      </w:r>
      <w:r>
        <w:rPr>
          <w:rFonts w:asciiTheme="minorHAnsi" w:hAnsiTheme="minorHAnsi"/>
        </w:rPr>
        <w:t xml:space="preserve"> an extremely rare meeting of the Missouri Senate on a Sunday —</w:t>
      </w:r>
      <w:r w:rsidR="00A03295" w:rsidRPr="00B6707F">
        <w:rPr>
          <w:rFonts w:asciiTheme="minorHAnsi" w:hAnsiTheme="minorHAnsi"/>
        </w:rPr>
        <w:t xml:space="preserve"> </w:t>
      </w:r>
      <w:r>
        <w:rPr>
          <w:rFonts w:asciiTheme="minorHAnsi" w:hAnsiTheme="minorHAnsi"/>
        </w:rPr>
        <w:t xml:space="preserve">in order to pay tribute to former Missouri senators — </w:t>
      </w:r>
      <w:r w:rsidR="00A03295" w:rsidRPr="00B6707F">
        <w:rPr>
          <w:rFonts w:asciiTheme="minorHAnsi" w:hAnsiTheme="minorHAnsi"/>
        </w:rPr>
        <w:t xml:space="preserve">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5D3208" w:rsidRDefault="005D3208" w:rsidP="00456E6C">
      <w:pPr>
        <w:jc w:val="both"/>
        <w:rPr>
          <w:rFonts w:ascii="Calibri" w:hAnsi="Calibri"/>
        </w:rPr>
      </w:pPr>
    </w:p>
    <w:p w:rsidR="005D3208" w:rsidRDefault="005D3208" w:rsidP="00456E6C">
      <w:pPr>
        <w:jc w:val="both"/>
        <w:rPr>
          <w:rFonts w:ascii="Calibri" w:hAnsi="Calibri"/>
        </w:rPr>
      </w:pPr>
    </w:p>
    <w:p w:rsidR="005D3208" w:rsidRDefault="005D3208" w:rsidP="00456E6C">
      <w:pPr>
        <w:jc w:val="both"/>
        <w:rPr>
          <w:rFonts w:ascii="Calibri" w:hAnsi="Calibri"/>
        </w:rPr>
      </w:pPr>
    </w:p>
    <w:p w:rsidR="005D3208" w:rsidRDefault="005D320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lastRenderedPageBreak/>
        <w:t>(Source:</w:t>
      </w:r>
      <w:r w:rsidR="00AB3CDF">
        <w:rPr>
          <w:rFonts w:ascii="Calibri" w:hAnsi="Calibri"/>
        </w:rPr>
        <w:t xml:space="preserve"> </w:t>
      </w:r>
      <w:hyperlink r:id="rId7" w:history="1">
        <w:r w:rsidR="00EE7653" w:rsidRPr="00EE7653">
          <w:rPr>
            <w:rStyle w:val="Hyperlink"/>
            <w:rFonts w:ascii="Calibri" w:hAnsi="Calibri"/>
            <w:i/>
          </w:rPr>
          <w:t>Journal of the Missouri Senate</w:t>
        </w:r>
      </w:hyperlink>
      <w:r>
        <w:rPr>
          <w:rFonts w:ascii="Calibri" w:hAnsi="Calibri"/>
        </w:rPr>
        <w:t>)</w:t>
      </w:r>
    </w:p>
    <w:sectPr w:rsidR="008225EC" w:rsidRPr="00821C2B" w:rsidSect="00A603B2">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AA05DD">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AA05DD">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1A69"/>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208"/>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5DD"/>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653"/>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211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dh.contentdm.oclc.org/digital/collection/senatej/id/101374/rec/1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2022-09-15T18:29:00Z</dcterms:created>
  <dcterms:modified xsi:type="dcterms:W3CDTF">2022-09-15T18:47:00Z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