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98492E" w:rsidP="00456E6C">
      <w:pPr>
        <w:jc w:val="both"/>
        <w:rPr>
          <w:rFonts w:asciiTheme="minorHAnsi" w:hAnsiTheme="minorHAnsi"/>
        </w:rPr>
      </w:pPr>
      <w:r>
        <w:rPr>
          <w:rFonts w:asciiTheme="minorHAnsi" w:hAnsiTheme="minorHAnsi"/>
        </w:rPr>
        <w:t>April 27, 1943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3D7C11">
        <w:rPr>
          <w:rFonts w:asciiTheme="minorHAnsi" w:hAnsiTheme="minorHAnsi"/>
        </w:rPr>
        <w:t>April 27, 1943, 65th day of the Regular Session of the 62nd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3D7C11" w:rsidP="00456E6C">
      <w:pPr>
        <w:jc w:val="both"/>
        <w:rPr>
          <w:rFonts w:asciiTheme="minorHAnsi" w:hAnsiTheme="minorHAnsi"/>
        </w:rPr>
      </w:pPr>
      <w:r>
        <w:rPr>
          <w:rFonts w:asciiTheme="minorHAnsi" w:hAnsiTheme="minorHAnsi"/>
        </w:rPr>
        <w:t>This was a Tuesday</w:t>
      </w:r>
      <w:r w:rsidR="00FE32A0" w:rsidRPr="00B6707F">
        <w:rPr>
          <w:rFonts w:asciiTheme="minorHAnsi" w:hAnsiTheme="minorHAnsi"/>
        </w:rPr>
        <w:t>.</w:t>
      </w:r>
    </w:p>
    <w:p w:rsidR="003D7C11" w:rsidRDefault="003D7C11" w:rsidP="00456E6C">
      <w:pPr>
        <w:jc w:val="both"/>
        <w:rPr>
          <w:rFonts w:asciiTheme="minorHAnsi" w:hAnsiTheme="minorHAnsi"/>
        </w:rPr>
      </w:pPr>
    </w:p>
    <w:p w:rsidR="003D7C11" w:rsidRDefault="003D7C11" w:rsidP="00456E6C">
      <w:pPr>
        <w:jc w:val="both"/>
        <w:rPr>
          <w:rFonts w:asciiTheme="minorHAnsi" w:hAnsiTheme="minorHAnsi"/>
        </w:rPr>
      </w:pPr>
      <w:r>
        <w:rPr>
          <w:rFonts w:asciiTheme="minorHAnsi" w:hAnsiTheme="minorHAnsi"/>
        </w:rPr>
        <w:t>Among the bills introduced on this date was Senate Bill 144, which related to a private car tax, enacting an excise tax, which would be called a “gross receipts tax,” and all other regulations to go along with these new taxes.</w:t>
      </w:r>
    </w:p>
    <w:p w:rsidR="003D7C11" w:rsidRDefault="003D7C11" w:rsidP="00456E6C">
      <w:pPr>
        <w:jc w:val="both"/>
        <w:rPr>
          <w:rFonts w:asciiTheme="minorHAnsi" w:hAnsiTheme="minorHAnsi"/>
        </w:rPr>
      </w:pPr>
    </w:p>
    <w:p w:rsidR="003D7C11" w:rsidRDefault="003D7C11" w:rsidP="00456E6C">
      <w:pPr>
        <w:jc w:val="both"/>
        <w:rPr>
          <w:rFonts w:asciiTheme="minorHAnsi" w:hAnsiTheme="minorHAnsi"/>
        </w:rPr>
      </w:pPr>
      <w:r>
        <w:rPr>
          <w:rFonts w:asciiTheme="minorHAnsi" w:hAnsiTheme="minorHAnsi"/>
        </w:rPr>
        <w:t>Included in Reports of Standing Committees was Senate Bill 14. This related to vending and slot machines, whether they paid out anything or not.</w:t>
      </w:r>
    </w:p>
    <w:p w:rsidR="003D7C11" w:rsidRDefault="003D7C11" w:rsidP="00456E6C">
      <w:pPr>
        <w:jc w:val="both"/>
        <w:rPr>
          <w:rFonts w:asciiTheme="minorHAnsi" w:hAnsiTheme="minorHAnsi"/>
        </w:rPr>
      </w:pPr>
    </w:p>
    <w:p w:rsidR="003D7C11" w:rsidRDefault="003D7C11" w:rsidP="00456E6C">
      <w:pPr>
        <w:jc w:val="both"/>
        <w:rPr>
          <w:rFonts w:asciiTheme="minorHAnsi" w:hAnsiTheme="minorHAnsi"/>
        </w:rPr>
      </w:pPr>
      <w:r>
        <w:rPr>
          <w:rFonts w:asciiTheme="minorHAnsi" w:hAnsiTheme="minorHAnsi"/>
        </w:rPr>
        <w:t xml:space="preserve">Missouri senators would then take up House Concurrent Resolution 11, which related to what was considered necessary passage of several Missouri Senate and House measures that related to the war effort. </w:t>
      </w:r>
      <w:r w:rsidR="00461111">
        <w:rPr>
          <w:rFonts w:asciiTheme="minorHAnsi" w:hAnsiTheme="minorHAnsi"/>
        </w:rPr>
        <w:t>This resolution was referred to the Committee on Roads and Highways.</w:t>
      </w:r>
    </w:p>
    <w:p w:rsidR="00461111" w:rsidRDefault="00461111" w:rsidP="00456E6C">
      <w:pPr>
        <w:jc w:val="both"/>
        <w:rPr>
          <w:rFonts w:asciiTheme="minorHAnsi" w:hAnsiTheme="minorHAnsi"/>
        </w:rPr>
      </w:pPr>
    </w:p>
    <w:p w:rsidR="00461111" w:rsidRPr="00B6707F" w:rsidRDefault="00461111" w:rsidP="00456E6C">
      <w:pPr>
        <w:jc w:val="both"/>
        <w:rPr>
          <w:rFonts w:asciiTheme="minorHAnsi" w:hAnsiTheme="minorHAnsi"/>
        </w:rPr>
      </w:pPr>
      <w:r>
        <w:rPr>
          <w:rFonts w:asciiTheme="minorHAnsi" w:hAnsiTheme="minorHAnsi"/>
        </w:rPr>
        <w:t>After then spending time on third reading and final passage of Senate bills, senators moved to adjourn under the rules.</w:t>
      </w:r>
    </w:p>
    <w:p w:rsidR="00B71292" w:rsidRPr="00B6707F" w:rsidRDefault="00B71292" w:rsidP="00456E6C">
      <w:pPr>
        <w:jc w:val="both"/>
        <w:rPr>
          <w:rFonts w:asciiTheme="minorHAnsi" w:hAnsiTheme="minorHAnsi"/>
        </w:rPr>
      </w:pPr>
    </w:p>
    <w:p w:rsidR="00EC4925" w:rsidRPr="00B6707F" w:rsidRDefault="003D7C11" w:rsidP="00456E6C">
      <w:pPr>
        <w:jc w:val="both"/>
        <w:rPr>
          <w:rFonts w:asciiTheme="minorHAnsi" w:hAnsiTheme="minorHAnsi"/>
        </w:rPr>
      </w:pPr>
      <w:r>
        <w:rPr>
          <w:rFonts w:asciiTheme="minorHAnsi" w:hAnsiTheme="minorHAnsi"/>
        </w:rPr>
        <w:t>April 27, 1943</w:t>
      </w:r>
      <w:r w:rsidR="00A03295" w:rsidRPr="00B6707F">
        <w:rPr>
          <w:rFonts w:asciiTheme="minorHAnsi" w:hAnsiTheme="minorHAnsi"/>
        </w:rPr>
        <w:t>, the date marking</w:t>
      </w:r>
      <w:r>
        <w:rPr>
          <w:rFonts w:asciiTheme="minorHAnsi" w:hAnsiTheme="minorHAnsi"/>
        </w:rPr>
        <w:t xml:space="preserve"> the 65th day of the Regular Session of the 62nd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461111" w:rsidRDefault="00461111" w:rsidP="00456E6C">
      <w:pPr>
        <w:jc w:val="both"/>
        <w:rPr>
          <w:rFonts w:ascii="Calibri" w:hAnsi="Calibri"/>
        </w:rPr>
      </w:pPr>
    </w:p>
    <w:p w:rsidR="00461111" w:rsidRDefault="00461111" w:rsidP="00456E6C">
      <w:pPr>
        <w:jc w:val="both"/>
        <w:rPr>
          <w:rFonts w:ascii="Calibri" w:hAnsi="Calibri"/>
        </w:rPr>
      </w:pPr>
    </w:p>
    <w:p w:rsidR="00461111" w:rsidRDefault="00461111"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3D7C11" w:rsidRPr="003D7C11">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46111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461111">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D7C11"/>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111"/>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92E"/>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DA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2022-08-10T19:43:00Z</dcterms:created>
  <dcterms:modified xsi:type="dcterms:W3CDTF">2022-08-10T19:56:00Z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