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04497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16, 1941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187C76">
        <w:rPr>
          <w:rFonts w:asciiTheme="minorHAnsi" w:hAnsiTheme="minorHAnsi"/>
        </w:rPr>
        <w:t>April 16, 1941, the 70th day of the Regular Session of the 61st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87C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Wednesday started as most others would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There were 29 senators present and five absent with leave.</w:t>
      </w:r>
    </w:p>
    <w:p w:rsidR="00187C76" w:rsidRDefault="00187C76" w:rsidP="00456E6C">
      <w:pPr>
        <w:jc w:val="both"/>
        <w:rPr>
          <w:rFonts w:asciiTheme="minorHAnsi" w:hAnsiTheme="minorHAnsi"/>
        </w:rPr>
      </w:pPr>
    </w:p>
    <w:p w:rsidR="00187C76" w:rsidRDefault="00187C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Among the bills introduced was Senate Bill 184, which sought to buy and have installed seal presses to authenticate and mark election ballots. This measure also offered a course of action if the press did not work and also sought adoption of what was called a “streamer” ballot. In addition, if someone had a seal press or access to one, there would be a punishment.</w:t>
      </w:r>
    </w:p>
    <w:p w:rsidR="00187C76" w:rsidRDefault="00187C76" w:rsidP="00456E6C">
      <w:pPr>
        <w:jc w:val="both"/>
        <w:rPr>
          <w:rFonts w:asciiTheme="minorHAnsi" w:hAnsiTheme="minorHAnsi"/>
        </w:rPr>
      </w:pPr>
    </w:p>
    <w:p w:rsidR="00187C76" w:rsidRDefault="00187C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During Reports of Standing Committees, House Bill 97 was referred. This proposal sought to keep carrier, or racing, pigeons from being hunted, killed, captured or wounded.</w:t>
      </w:r>
    </w:p>
    <w:p w:rsidR="00187C76" w:rsidRDefault="00187C76" w:rsidP="00456E6C">
      <w:pPr>
        <w:jc w:val="both"/>
        <w:rPr>
          <w:rFonts w:asciiTheme="minorHAnsi" w:hAnsiTheme="minorHAnsi"/>
        </w:rPr>
      </w:pPr>
    </w:p>
    <w:p w:rsidR="00187C76" w:rsidRPr="00B6707F" w:rsidRDefault="00187C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second-reading and referring Senate bills</w:t>
      </w:r>
      <w:r w:rsidR="00215225">
        <w:rPr>
          <w:rFonts w:asciiTheme="minorHAnsi" w:hAnsiTheme="minorHAnsi"/>
        </w:rPr>
        <w:t>, senators would give first-round approval to a few measures and then move to adjourn under the rules.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87C7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16, 1941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70th day of the Regular Session of the 61st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215225" w:rsidRDefault="00215225" w:rsidP="00456E6C">
      <w:pPr>
        <w:jc w:val="both"/>
        <w:rPr>
          <w:rFonts w:ascii="Calibri" w:hAnsi="Calibri"/>
        </w:rPr>
      </w:pPr>
    </w:p>
    <w:p w:rsidR="00215225" w:rsidRDefault="00215225" w:rsidP="00456E6C">
      <w:pPr>
        <w:jc w:val="both"/>
        <w:rPr>
          <w:rFonts w:ascii="Calibri" w:hAnsi="Calibri"/>
        </w:rPr>
      </w:pPr>
    </w:p>
    <w:p w:rsidR="00215225" w:rsidRDefault="00215225" w:rsidP="00456E6C">
      <w:pPr>
        <w:jc w:val="both"/>
        <w:rPr>
          <w:rFonts w:ascii="Calibri" w:hAnsi="Calibri"/>
        </w:rPr>
      </w:pPr>
    </w:p>
    <w:p w:rsidR="00215225" w:rsidRDefault="00215225" w:rsidP="00456E6C">
      <w:pPr>
        <w:jc w:val="both"/>
        <w:rPr>
          <w:rFonts w:ascii="Calibri" w:hAnsi="Calibri"/>
        </w:rPr>
      </w:pPr>
    </w:p>
    <w:p w:rsidR="00215225" w:rsidRDefault="0021522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187C76" w:rsidRPr="00187C76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1522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21522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497A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87C76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225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31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2022-08-10T18:26:00Z</dcterms:created>
  <dcterms:modified xsi:type="dcterms:W3CDTF">2022-08-10T18:37:00Z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