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45CC9">
        <w:rPr>
          <w:rFonts w:asciiTheme="majorHAnsi" w:hAnsiTheme="majorHAnsi"/>
          <w:b/>
          <w:color w:val="000099"/>
          <w:sz w:val="28"/>
          <w:szCs w:val="28"/>
        </w:rPr>
        <w:t>New Laws</w:t>
      </w:r>
    </w:p>
    <w:p w:rsidR="00207241" w:rsidRDefault="005B0002" w:rsidP="0083279E">
      <w:pPr>
        <w:rPr>
          <w:rFonts w:ascii="Calibri" w:hAnsi="Calibri"/>
        </w:rPr>
      </w:pPr>
      <w:r>
        <w:rPr>
          <w:rFonts w:ascii="Calibri" w:hAnsi="Calibri"/>
        </w:rPr>
        <w:t>Most new state laws will take effect on Aug. 28.</w:t>
      </w:r>
    </w:p>
    <w:p w:rsidR="005B0002" w:rsidRDefault="005B0002" w:rsidP="005B0002">
      <w:pPr>
        <w:rPr>
          <w:rFonts w:ascii="Calibri" w:hAnsi="Calibri"/>
        </w:rPr>
      </w:pPr>
      <w:r>
        <w:rPr>
          <w:rFonts w:ascii="Calibri" w:hAnsi="Calibri"/>
        </w:rPr>
        <w:t xml:space="preserve">Among those measures that have </w:t>
      </w:r>
      <w:r w:rsidRPr="00430F37">
        <w:rPr>
          <w:rFonts w:ascii="Calibri" w:hAnsi="Calibri"/>
          <w:i/>
        </w:rPr>
        <w:t>already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become law</w:t>
      </w:r>
      <w:r>
        <w:rPr>
          <w:rFonts w:ascii="Calibri" w:hAnsi="Calibri"/>
        </w:rPr>
        <w:t xml:space="preserve"> is </w:t>
      </w:r>
      <w:hyperlink r:id="rId4" w:history="1">
        <w:r w:rsidRPr="00430F37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>.</w:t>
      </w:r>
    </w:p>
    <w:p w:rsidR="005B0002" w:rsidRDefault="005B0002" w:rsidP="005B0002">
      <w:pPr>
        <w:rPr>
          <w:rFonts w:ascii="Calibri" w:hAnsi="Calibri"/>
        </w:rPr>
      </w:pPr>
      <w:r>
        <w:rPr>
          <w:rFonts w:ascii="Calibri" w:hAnsi="Calibri"/>
        </w:rPr>
        <w:t xml:space="preserve">Senator Mike Bernskoetter of Jefferson City </w:t>
      </w:r>
      <w:r>
        <w:rPr>
          <w:rFonts w:ascii="Calibri" w:hAnsi="Calibri"/>
        </w:rPr>
        <w:t>says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>
        <w:rPr>
          <w:rFonts w:ascii="Calibri" w:hAnsi="Calibri"/>
        </w:rPr>
        <w:t>his new law redraws Missouri’s congressional maps…</w:t>
      </w:r>
    </w:p>
    <w:p w:rsidR="005B0002" w:rsidRPr="00430F37" w:rsidRDefault="005B0002" w:rsidP="005B000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Bernskoetter</w:t>
      </w:r>
      <w:r w:rsidRPr="00430F37">
        <w:rPr>
          <w:rFonts w:ascii="Calibri" w:hAnsi="Calibri"/>
          <w:b/>
        </w:rPr>
        <w:tab/>
      </w:r>
      <w:proofErr w:type="gramStart"/>
      <w:r w:rsidRPr="00430F37">
        <w:rPr>
          <w:rFonts w:ascii="Calibri" w:hAnsi="Calibri"/>
          <w:b/>
        </w:rPr>
        <w:t>:07</w:t>
      </w:r>
      <w:proofErr w:type="gramEnd"/>
      <w:r w:rsidRPr="00430F37">
        <w:rPr>
          <w:rFonts w:ascii="Calibri" w:hAnsi="Calibri"/>
          <w:b/>
        </w:rPr>
        <w:tab/>
        <w:t>Q: various congressional districts.</w:t>
      </w:r>
    </w:p>
    <w:p w:rsidR="005B0002" w:rsidRDefault="005B0002" w:rsidP="005B0002">
      <w:pPr>
        <w:rPr>
          <w:rFonts w:ascii="Calibri" w:hAnsi="Calibri"/>
        </w:rPr>
      </w:pPr>
      <w:hyperlink r:id="rId5" w:history="1">
        <w:r w:rsidRPr="00430F37">
          <w:rPr>
            <w:rStyle w:val="Hyperlink"/>
            <w:rFonts w:ascii="Calibri" w:hAnsi="Calibri"/>
          </w:rPr>
          <w:t>House Bill 2005</w:t>
        </w:r>
      </w:hyperlink>
      <w:r>
        <w:rPr>
          <w:rFonts w:ascii="Calibri" w:hAnsi="Calibri"/>
        </w:rPr>
        <w:t xml:space="preserve"> relates to eminent domain</w:t>
      </w:r>
      <w:r>
        <w:rPr>
          <w:rFonts w:ascii="Calibri" w:hAnsi="Calibri"/>
        </w:rPr>
        <w:t xml:space="preserve"> where electrical corporations are concerned</w:t>
      </w:r>
      <w:r>
        <w:rPr>
          <w:rFonts w:ascii="Calibri" w:hAnsi="Calibri"/>
        </w:rPr>
        <w:t>.</w:t>
      </w:r>
    </w:p>
    <w:p w:rsidR="005B0002" w:rsidRDefault="005B0002" w:rsidP="005B0002">
      <w:pPr>
        <w:rPr>
          <w:rFonts w:ascii="Calibri" w:hAnsi="Calibri"/>
        </w:rPr>
      </w:pPr>
      <w:r>
        <w:rPr>
          <w:rFonts w:ascii="Calibri" w:hAnsi="Calibri"/>
        </w:rPr>
        <w:t xml:space="preserve">Senator Barbara Anne Washington of Kansas City points out rural electric cooperatives will </w:t>
      </w:r>
      <w:r w:rsidRPr="005B0002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be included in th</w:t>
      </w:r>
      <w:r>
        <w:rPr>
          <w:rFonts w:ascii="Calibri" w:hAnsi="Calibri"/>
        </w:rPr>
        <w:t>is</w:t>
      </w:r>
      <w:r>
        <w:rPr>
          <w:rFonts w:ascii="Calibri" w:hAnsi="Calibri"/>
        </w:rPr>
        <w:t xml:space="preserve"> new law…</w:t>
      </w:r>
    </w:p>
    <w:p w:rsidR="005B0002" w:rsidRPr="007E1C89" w:rsidRDefault="005B0002" w:rsidP="005B000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E1C89">
        <w:rPr>
          <w:rFonts w:ascii="Calibri" w:hAnsi="Calibri"/>
          <w:b/>
        </w:rPr>
        <w:t>Washington</w:t>
      </w:r>
      <w:r w:rsidRPr="007E1C89">
        <w:rPr>
          <w:rFonts w:ascii="Calibri" w:hAnsi="Calibri"/>
          <w:b/>
        </w:rPr>
        <w:tab/>
      </w:r>
      <w:proofErr w:type="gramStart"/>
      <w:r w:rsidRPr="007E1C89">
        <w:rPr>
          <w:rFonts w:ascii="Calibri" w:hAnsi="Calibri"/>
          <w:b/>
        </w:rPr>
        <w:t>:10</w:t>
      </w:r>
      <w:proofErr w:type="gramEnd"/>
      <w:r w:rsidRPr="007E1C89">
        <w:rPr>
          <w:rFonts w:ascii="Calibri" w:hAnsi="Calibri"/>
          <w:b/>
        </w:rPr>
        <w:tab/>
        <w:t>Q: $20 a month.</w:t>
      </w:r>
    </w:p>
    <w:p w:rsidR="005B0002" w:rsidRDefault="005B0002" w:rsidP="005B0002">
      <w:pPr>
        <w:rPr>
          <w:rFonts w:ascii="Calibri" w:hAnsi="Calibri"/>
        </w:rPr>
      </w:pPr>
      <w:r>
        <w:rPr>
          <w:rFonts w:ascii="Calibri" w:hAnsi="Calibri"/>
        </w:rPr>
        <w:t>House Bill 2005 will take effect on Aug. 28</w:t>
      </w:r>
      <w:r>
        <w:rPr>
          <w:rFonts w:ascii="Calibri" w:hAnsi="Calibri"/>
        </w:rPr>
        <w:t>.</w:t>
      </w:r>
    </w:p>
    <w:p w:rsidR="005B0002" w:rsidRDefault="005B0002" w:rsidP="005B0002">
      <w:pPr>
        <w:rPr>
          <w:rFonts w:ascii="Calibri" w:hAnsi="Calibri"/>
        </w:rPr>
      </w:pPr>
      <w:r>
        <w:rPr>
          <w:rFonts w:ascii="Calibri" w:hAnsi="Calibri"/>
        </w:rPr>
        <w:t>Missouri senators are now looking ahead to an extra session, which will coincide with September’s veto session.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B0002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45CC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DEE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005&amp;year=2022&amp;code=R" TargetMode="External"/><Relationship Id="rId4" Type="http://schemas.openxmlformats.org/officeDocument/2006/relationships/hyperlink" Target="https://house.mo.gov/Bill.aspx?bill=HB290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2022-08-22T17:27:00Z</dcterms:created>
  <dcterms:modified xsi:type="dcterms:W3CDTF">2022-08-22T17:33:00Z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