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053798">
        <w:rPr>
          <w:rFonts w:asciiTheme="majorHAnsi" w:hAnsiTheme="majorHAnsi"/>
          <w:b/>
          <w:color w:val="000099"/>
          <w:sz w:val="28"/>
          <w:szCs w:val="28"/>
        </w:rPr>
        <w:t>Criminal Laws</w:t>
      </w:r>
    </w:p>
    <w:p w:rsidR="00207241" w:rsidRDefault="004603E1" w:rsidP="0083279E">
      <w:pPr>
        <w:rPr>
          <w:rFonts w:ascii="Calibri" w:hAnsi="Calibri"/>
        </w:rPr>
      </w:pPr>
      <w:r>
        <w:rPr>
          <w:rFonts w:ascii="Calibri" w:hAnsi="Calibri"/>
        </w:rPr>
        <w:t>Missouri senators take another look at some of our state’s crime laws.</w:t>
      </w:r>
    </w:p>
    <w:p w:rsidR="004603E1" w:rsidRDefault="004603E1" w:rsidP="004603E1">
      <w:pPr>
        <w:rPr>
          <w:rFonts w:ascii="Calibri" w:hAnsi="Calibri"/>
        </w:rPr>
      </w:pPr>
      <w:r>
        <w:rPr>
          <w:rFonts w:ascii="Calibri" w:hAnsi="Calibri"/>
        </w:rPr>
        <w:t xml:space="preserve">Monday afternoon and evening were dedicated to </w:t>
      </w:r>
      <w:hyperlink r:id="rId4" w:history="1">
        <w:r w:rsidRPr="002F49C6">
          <w:rPr>
            <w:rStyle w:val="Hyperlink"/>
            <w:rFonts w:ascii="Calibri" w:hAnsi="Calibri"/>
          </w:rPr>
          <w:t>Senate Bill 850</w:t>
        </w:r>
      </w:hyperlink>
      <w:r>
        <w:rPr>
          <w:rFonts w:ascii="Calibri" w:hAnsi="Calibri"/>
        </w:rPr>
        <w:t>.</w:t>
      </w:r>
    </w:p>
    <w:p w:rsidR="004603E1" w:rsidRDefault="004603E1" w:rsidP="004603E1">
      <w:pPr>
        <w:rPr>
          <w:rFonts w:ascii="Calibri" w:hAnsi="Calibri"/>
        </w:rPr>
      </w:pPr>
      <w:r>
        <w:rPr>
          <w:rFonts w:ascii="Calibri" w:hAnsi="Calibri"/>
        </w:rPr>
        <w:t>Sponsor, Sen. Jason Bean of Holcomb, says this measure seeks to m</w:t>
      </w:r>
      <w:r w:rsidRPr="002F49C6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2F49C6">
        <w:rPr>
          <w:rFonts w:ascii="Calibri" w:hAnsi="Calibri"/>
        </w:rPr>
        <w:t xml:space="preserve"> provisions relating to criminal laws</w:t>
      </w:r>
      <w:r>
        <w:rPr>
          <w:rFonts w:ascii="Calibri" w:hAnsi="Calibri"/>
        </w:rPr>
        <w:t>…</w:t>
      </w:r>
    </w:p>
    <w:p w:rsidR="004603E1" w:rsidRPr="002F49C6" w:rsidRDefault="004603E1" w:rsidP="004603E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F49C6">
        <w:rPr>
          <w:rFonts w:ascii="Calibri" w:hAnsi="Calibri"/>
          <w:b/>
        </w:rPr>
        <w:t>Bean</w:t>
      </w:r>
      <w:r w:rsidRPr="002F49C6">
        <w:rPr>
          <w:rFonts w:ascii="Calibri" w:hAnsi="Calibri"/>
          <w:b/>
        </w:rPr>
        <w:tab/>
      </w:r>
      <w:r w:rsidRPr="002F49C6">
        <w:rPr>
          <w:rFonts w:ascii="Calibri" w:hAnsi="Calibri"/>
          <w:b/>
        </w:rPr>
        <w:tab/>
        <w:t>:06</w:t>
      </w:r>
      <w:r w:rsidRPr="002F49C6">
        <w:rPr>
          <w:rFonts w:ascii="Calibri" w:hAnsi="Calibri"/>
          <w:b/>
        </w:rPr>
        <w:tab/>
        <w:t>Q: on our communities.</w:t>
      </w:r>
    </w:p>
    <w:p w:rsidR="004603E1" w:rsidRDefault="004603E1" w:rsidP="004603E1">
      <w:pPr>
        <w:rPr>
          <w:rFonts w:ascii="Calibri" w:hAnsi="Calibri"/>
        </w:rPr>
      </w:pPr>
      <w:r>
        <w:rPr>
          <w:rFonts w:ascii="Calibri" w:hAnsi="Calibri"/>
        </w:rPr>
        <w:t>Senate Bill 850 includes changes to rules governing eligibility for parole, witnesses in cases involving sexual offenses, 48-hour holds without a warrant</w:t>
      </w:r>
      <w:r w:rsidR="00904946">
        <w:rPr>
          <w:rFonts w:ascii="Calibri" w:hAnsi="Calibri"/>
        </w:rPr>
        <w:t>,</w:t>
      </w:r>
      <w:r>
        <w:rPr>
          <w:rFonts w:ascii="Calibri" w:hAnsi="Calibri"/>
        </w:rPr>
        <w:t xml:space="preserve"> dangerous offenders</w:t>
      </w:r>
      <w:r w:rsidR="00904946">
        <w:rPr>
          <w:rFonts w:ascii="Calibri" w:hAnsi="Calibri"/>
        </w:rPr>
        <w:t xml:space="preserve"> and a revised Sexual Assault Survivors’ Bill of Rights</w:t>
      </w:r>
      <w:r>
        <w:rPr>
          <w:rFonts w:ascii="Calibri" w:hAnsi="Calibri"/>
        </w:rPr>
        <w:t>.</w:t>
      </w:r>
    </w:p>
    <w:p w:rsidR="004603E1" w:rsidRDefault="004603E1" w:rsidP="004603E1">
      <w:pPr>
        <w:rPr>
          <w:rFonts w:ascii="Calibri" w:hAnsi="Calibri"/>
        </w:rPr>
      </w:pPr>
      <w:r>
        <w:rPr>
          <w:rFonts w:ascii="Calibri" w:hAnsi="Calibri"/>
        </w:rPr>
        <w:t>During discussion on the floor of the Missouri Senate, Sen. Karla May of St. Louis says she has concerns with proposed minimum prison sentences for armed-criminal action charges…</w:t>
      </w:r>
    </w:p>
    <w:p w:rsidR="004603E1" w:rsidRPr="002F49C6" w:rsidRDefault="004603E1" w:rsidP="004603E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May</w:t>
      </w:r>
      <w:r w:rsidRPr="002F49C6">
        <w:rPr>
          <w:rFonts w:ascii="Calibri" w:hAnsi="Calibri"/>
          <w:b/>
        </w:rPr>
        <w:tab/>
      </w:r>
      <w:r w:rsidRPr="002F49C6">
        <w:rPr>
          <w:rFonts w:ascii="Calibri" w:hAnsi="Calibri"/>
          <w:b/>
        </w:rPr>
        <w:tab/>
        <w:t>:09</w:t>
      </w:r>
      <w:r w:rsidRPr="002F49C6">
        <w:rPr>
          <w:rFonts w:ascii="Calibri" w:hAnsi="Calibri"/>
          <w:b/>
        </w:rPr>
        <w:tab/>
        <w:t>Q: a deadly weapon.</w:t>
      </w:r>
    </w:p>
    <w:p w:rsidR="001C5015" w:rsidRDefault="004603E1" w:rsidP="004603E1">
      <w:pPr>
        <w:rPr>
          <w:rFonts w:ascii="Calibri" w:hAnsi="Calibri"/>
        </w:rPr>
      </w:pPr>
      <w:r>
        <w:rPr>
          <w:rFonts w:ascii="Calibri" w:hAnsi="Calibri"/>
        </w:rPr>
        <w:t>Senate Bill 850 has been set aside for future talks.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AB299F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53798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603E1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04946"/>
    <w:rsid w:val="0094316F"/>
    <w:rsid w:val="00A31EB2"/>
    <w:rsid w:val="00A6143E"/>
    <w:rsid w:val="00AB299F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41FA5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2info/bts_web/Bill.aspx?SessionType=R&amp;BillID=71259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2022-03-29T13:32:00Z</dcterms:created>
  <dcterms:modified xsi:type="dcterms:W3CDTF">2022-03-29T15:18:00Z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