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9F0F91">
        <w:rPr>
          <w:rFonts w:asciiTheme="majorHAnsi" w:hAnsiTheme="majorHAnsi"/>
          <w:b/>
          <w:color w:val="000099"/>
          <w:sz w:val="28"/>
          <w:szCs w:val="28"/>
        </w:rPr>
        <w:t>Second Half Begins</w:t>
      </w:r>
    </w:p>
    <w:p w:rsidR="00207241" w:rsidRDefault="005F7E42" w:rsidP="0083279E">
      <w:pPr>
        <w:rPr>
          <w:rFonts w:ascii="Calibri" w:hAnsi="Calibri"/>
        </w:rPr>
      </w:pPr>
      <w:r>
        <w:rPr>
          <w:rFonts w:ascii="Calibri" w:hAnsi="Calibri"/>
        </w:rPr>
        <w:t>Missouri senators are making their way back to Jefferson City.</w:t>
      </w:r>
    </w:p>
    <w:p w:rsidR="005F7E42" w:rsidRDefault="005F7E42" w:rsidP="0083279E">
      <w:pPr>
        <w:rPr>
          <w:rFonts w:ascii="Calibri" w:hAnsi="Calibri"/>
        </w:rPr>
      </w:pPr>
      <w:r>
        <w:rPr>
          <w:rFonts w:ascii="Calibri" w:hAnsi="Calibri"/>
        </w:rPr>
        <w:t>Lawmakers’ annual mid-session recess has come to a close, and the second half of session is underway.</w:t>
      </w:r>
    </w:p>
    <w:p w:rsidR="005F7E42" w:rsidRDefault="005F7E42" w:rsidP="005F7E42">
      <w:pPr>
        <w:rPr>
          <w:rFonts w:ascii="Calibri" w:hAnsi="Calibri"/>
        </w:rPr>
      </w:pPr>
      <w:r>
        <w:rPr>
          <w:rFonts w:ascii="Calibri" w:hAnsi="Calibri"/>
        </w:rPr>
        <w:t>Missouri Senate Majority Floor Leader Caleb Rowden of Columbia says there is still much to do over the remaining eight weeks of session…</w:t>
      </w:r>
    </w:p>
    <w:p w:rsidR="005F7E42" w:rsidRPr="00077CBF" w:rsidRDefault="005F7E42" w:rsidP="005F7E42">
      <w:pPr>
        <w:rPr>
          <w:rFonts w:ascii="Calibri" w:hAnsi="Calibri"/>
          <w:b/>
        </w:rPr>
      </w:pPr>
      <w:r>
        <w:rPr>
          <w:rFonts w:ascii="Calibri" w:hAnsi="Calibri"/>
        </w:rPr>
        <w:tab/>
      </w:r>
      <w:r w:rsidRPr="00077CBF">
        <w:rPr>
          <w:rFonts w:ascii="Calibri" w:hAnsi="Calibri"/>
          <w:b/>
        </w:rPr>
        <w:t>Rowden</w:t>
      </w:r>
      <w:r w:rsidRPr="00077CBF">
        <w:rPr>
          <w:rFonts w:ascii="Calibri" w:hAnsi="Calibri"/>
          <w:b/>
        </w:rPr>
        <w:tab/>
        <w:t>:06</w:t>
      </w:r>
      <w:r w:rsidRPr="00077CBF">
        <w:rPr>
          <w:rFonts w:ascii="Calibri" w:hAnsi="Calibri"/>
          <w:b/>
        </w:rPr>
        <w:tab/>
        <w:t>Q: forward to May.</w:t>
      </w:r>
    </w:p>
    <w:p w:rsidR="005F7E42" w:rsidRDefault="005F7E42" w:rsidP="005F7E42">
      <w:pPr>
        <w:rPr>
          <w:rFonts w:ascii="Calibri" w:hAnsi="Calibri"/>
        </w:rPr>
      </w:pPr>
      <w:r>
        <w:rPr>
          <w:rFonts w:ascii="Calibri" w:hAnsi="Calibri"/>
        </w:rPr>
        <w:t>The largest goal for the Missouri General Assembly is passing the state operating budget for Fiscal Year 2023.</w:t>
      </w:r>
    </w:p>
    <w:p w:rsidR="005F7E42" w:rsidRDefault="005F7E42" w:rsidP="005F7E42">
      <w:pPr>
        <w:rPr>
          <w:rFonts w:ascii="Calibri" w:hAnsi="Calibri"/>
        </w:rPr>
      </w:pPr>
      <w:r>
        <w:rPr>
          <w:rFonts w:ascii="Calibri" w:hAnsi="Calibri"/>
        </w:rPr>
        <w:t>Missouri Senate Minority Floor Leader John Rizzo of Kansas City says he wonders if the current dynamic will continue…</w:t>
      </w:r>
    </w:p>
    <w:p w:rsidR="005F7E42" w:rsidRPr="00077CBF" w:rsidRDefault="005F7E42" w:rsidP="005F7E42">
      <w:pPr>
        <w:rPr>
          <w:rFonts w:ascii="Calibri" w:hAnsi="Calibri"/>
          <w:b/>
        </w:rPr>
      </w:pPr>
      <w:r>
        <w:rPr>
          <w:rFonts w:ascii="Calibri" w:hAnsi="Calibri"/>
        </w:rPr>
        <w:tab/>
      </w:r>
      <w:r w:rsidRPr="00077CBF">
        <w:rPr>
          <w:rFonts w:ascii="Calibri" w:hAnsi="Calibri"/>
          <w:b/>
        </w:rPr>
        <w:t>Rizzo</w:t>
      </w:r>
      <w:r w:rsidRPr="00077CBF">
        <w:rPr>
          <w:rFonts w:ascii="Calibri" w:hAnsi="Calibri"/>
          <w:b/>
        </w:rPr>
        <w:tab/>
      </w:r>
      <w:r w:rsidRPr="00077CBF">
        <w:rPr>
          <w:rFonts w:ascii="Calibri" w:hAnsi="Calibri"/>
          <w:b/>
        </w:rPr>
        <w:tab/>
        <w:t>:05</w:t>
      </w:r>
      <w:r w:rsidRPr="00077CBF">
        <w:rPr>
          <w:rFonts w:ascii="Calibri" w:hAnsi="Calibri"/>
          <w:b/>
        </w:rPr>
        <w:tab/>
        <w:t>Q: feel to it.</w:t>
      </w:r>
    </w:p>
    <w:p w:rsidR="001C5015" w:rsidRDefault="005F7E42" w:rsidP="005F7E42">
      <w:pPr>
        <w:rPr>
          <w:rFonts w:ascii="Calibri" w:hAnsi="Calibri"/>
        </w:rPr>
      </w:pPr>
      <w:r>
        <w:rPr>
          <w:rFonts w:ascii="Calibri" w:hAnsi="Calibri"/>
        </w:rPr>
        <w:t>In the first half of session, Missouri senators passed a supplemental budget for the current fiscal year. In addition, they have sent several measures to the Missouri House of Representatives for consideration. The Second Regular Session of the 101st General Assembly will end at 6 p.m. on Friday, May 13.</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13E94">
        <w:rPr>
          <w:rFonts w:ascii="Calibri" w:hAnsi="Calibri"/>
        </w:rPr>
        <w:t xml:space="preserve">, I’m </w:t>
      </w:r>
      <w:r w:rsidR="00004E1B">
        <w:rPr>
          <w:rFonts w:ascii="Calibri" w:hAnsi="Calibri"/>
        </w:rPr>
        <w:t>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04E1B"/>
    <w:rsid w:val="00115A80"/>
    <w:rsid w:val="00177E9A"/>
    <w:rsid w:val="001C5015"/>
    <w:rsid w:val="00202BDC"/>
    <w:rsid w:val="00207241"/>
    <w:rsid w:val="00213E94"/>
    <w:rsid w:val="00284C42"/>
    <w:rsid w:val="00301BCF"/>
    <w:rsid w:val="003C0B05"/>
    <w:rsid w:val="004C2612"/>
    <w:rsid w:val="00522830"/>
    <w:rsid w:val="005835C8"/>
    <w:rsid w:val="005D5427"/>
    <w:rsid w:val="005F7E42"/>
    <w:rsid w:val="007428D8"/>
    <w:rsid w:val="007668CD"/>
    <w:rsid w:val="0078056D"/>
    <w:rsid w:val="00781232"/>
    <w:rsid w:val="00815EC9"/>
    <w:rsid w:val="00823A29"/>
    <w:rsid w:val="0083279E"/>
    <w:rsid w:val="00842DAF"/>
    <w:rsid w:val="008A328F"/>
    <w:rsid w:val="008F722E"/>
    <w:rsid w:val="0094316F"/>
    <w:rsid w:val="009F0F91"/>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02A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2022-03-21T14:25:00Z</dcterms:created>
  <dcterms:modified xsi:type="dcterms:W3CDTF">2022-03-21T15:11:00Z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