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6A67F1">
        <w:rPr>
          <w:rFonts w:asciiTheme="majorHAnsi" w:hAnsiTheme="majorHAnsi"/>
          <w:b/>
          <w:color w:val="000099"/>
          <w:sz w:val="28"/>
          <w:szCs w:val="28"/>
        </w:rPr>
        <w:t>Law Enforcement Funding</w:t>
      </w:r>
    </w:p>
    <w:p w:rsidR="00207241" w:rsidRDefault="00FC3190" w:rsidP="0083279E">
      <w:pPr>
        <w:rPr>
          <w:rFonts w:ascii="Calibri" w:hAnsi="Calibri"/>
        </w:rPr>
      </w:pPr>
      <w:r>
        <w:rPr>
          <w:rFonts w:ascii="Calibri" w:hAnsi="Calibri"/>
        </w:rPr>
        <w:t>Missouri senators look at the difference between one-fourth and one-fifth.</w:t>
      </w:r>
    </w:p>
    <w:p w:rsidR="00FC3190" w:rsidRDefault="00FC3190" w:rsidP="00FC3190">
      <w:pPr>
        <w:rPr>
          <w:rFonts w:ascii="Calibri" w:hAnsi="Calibri"/>
        </w:rPr>
      </w:pPr>
      <w:r>
        <w:rPr>
          <w:rFonts w:ascii="Calibri" w:hAnsi="Calibri"/>
        </w:rPr>
        <w:t xml:space="preserve">Tuesday afternoon and evening were dedicated to </w:t>
      </w:r>
      <w:hyperlink r:id="rId4" w:history="1">
        <w:r w:rsidRPr="0041231C">
          <w:rPr>
            <w:rStyle w:val="Hyperlink"/>
            <w:rFonts w:ascii="Calibri" w:hAnsi="Calibri"/>
          </w:rPr>
          <w:t>Senate Bill 678</w:t>
        </w:r>
      </w:hyperlink>
      <w:r>
        <w:rPr>
          <w:rFonts w:ascii="Calibri" w:hAnsi="Calibri"/>
        </w:rPr>
        <w:t>.</w:t>
      </w:r>
    </w:p>
    <w:p w:rsidR="00FC3190" w:rsidRDefault="00FC3190" w:rsidP="00FC3190">
      <w:pPr>
        <w:rPr>
          <w:rFonts w:ascii="Calibri" w:hAnsi="Calibri"/>
        </w:rPr>
      </w:pPr>
      <w:r>
        <w:rPr>
          <w:rFonts w:ascii="Calibri" w:hAnsi="Calibri"/>
        </w:rPr>
        <w:t>Sponsor, Sen. Tony Luetkemeyer of Parkville, says this measure seeks to m</w:t>
      </w:r>
      <w:r w:rsidRPr="0041231C">
        <w:rPr>
          <w:rFonts w:ascii="Calibri" w:hAnsi="Calibri"/>
        </w:rPr>
        <w:t>odif</w:t>
      </w:r>
      <w:r>
        <w:rPr>
          <w:rFonts w:ascii="Calibri" w:hAnsi="Calibri"/>
        </w:rPr>
        <w:t>y</w:t>
      </w:r>
      <w:r w:rsidRPr="0041231C">
        <w:rPr>
          <w:rFonts w:ascii="Calibri" w:hAnsi="Calibri"/>
        </w:rPr>
        <w:t xml:space="preserve"> provisions relating to funding for the Kansas City Police Department</w:t>
      </w:r>
      <w:r>
        <w:rPr>
          <w:rFonts w:ascii="Calibri" w:hAnsi="Calibri"/>
        </w:rPr>
        <w:t>…</w:t>
      </w:r>
    </w:p>
    <w:p w:rsidR="00FC3190" w:rsidRPr="0041231C" w:rsidRDefault="00FC3190" w:rsidP="00FC3190">
      <w:pPr>
        <w:rPr>
          <w:rFonts w:ascii="Calibri" w:hAnsi="Calibri"/>
          <w:b/>
        </w:rPr>
      </w:pPr>
      <w:r>
        <w:rPr>
          <w:rFonts w:ascii="Calibri" w:hAnsi="Calibri"/>
        </w:rPr>
        <w:tab/>
      </w:r>
      <w:r w:rsidRPr="0041231C">
        <w:rPr>
          <w:rFonts w:ascii="Calibri" w:hAnsi="Calibri"/>
          <w:b/>
        </w:rPr>
        <w:t>Luetkemeyer</w:t>
      </w:r>
      <w:r w:rsidRPr="0041231C">
        <w:rPr>
          <w:rFonts w:ascii="Calibri" w:hAnsi="Calibri"/>
          <w:b/>
        </w:rPr>
        <w:tab/>
        <w:t>:10</w:t>
      </w:r>
      <w:r w:rsidRPr="0041231C">
        <w:rPr>
          <w:rFonts w:ascii="Calibri" w:hAnsi="Calibri"/>
          <w:b/>
        </w:rPr>
        <w:tab/>
        <w:t>Q: 20 percent to 26 percent.</w:t>
      </w:r>
    </w:p>
    <w:p w:rsidR="00FC3190" w:rsidRDefault="00FC3190" w:rsidP="00FC3190">
      <w:pPr>
        <w:rPr>
          <w:rFonts w:ascii="Calibri" w:hAnsi="Calibri"/>
        </w:rPr>
      </w:pPr>
      <w:r>
        <w:rPr>
          <w:rFonts w:ascii="Calibri" w:hAnsi="Calibri"/>
        </w:rPr>
        <w:t>This change would also require a vote of Kansas Citians.</w:t>
      </w:r>
    </w:p>
    <w:p w:rsidR="00FC3190" w:rsidRDefault="00FC3190" w:rsidP="00FC3190">
      <w:pPr>
        <w:rPr>
          <w:rFonts w:ascii="Calibri" w:hAnsi="Calibri"/>
        </w:rPr>
      </w:pPr>
      <w:r>
        <w:rPr>
          <w:rFonts w:ascii="Calibri" w:hAnsi="Calibri"/>
        </w:rPr>
        <w:t>During discussion on the floor of the Missouri Senate, Sen. Lauren Arthur of Kansas City mentions her preference to see local control of the police department returned to Kansas City, much like St. Louis has seen in recent years…</w:t>
      </w:r>
    </w:p>
    <w:p w:rsidR="00FC3190" w:rsidRPr="0041231C" w:rsidRDefault="00FC3190" w:rsidP="00FC3190">
      <w:pPr>
        <w:rPr>
          <w:rFonts w:ascii="Calibri" w:hAnsi="Calibri"/>
          <w:b/>
        </w:rPr>
      </w:pPr>
      <w:r>
        <w:rPr>
          <w:rFonts w:ascii="Calibri" w:hAnsi="Calibri"/>
        </w:rPr>
        <w:tab/>
      </w:r>
      <w:r w:rsidRPr="0041231C">
        <w:rPr>
          <w:rFonts w:ascii="Calibri" w:hAnsi="Calibri"/>
          <w:b/>
        </w:rPr>
        <w:t>Arthur</w:t>
      </w:r>
      <w:r>
        <w:rPr>
          <w:rFonts w:ascii="Calibri" w:hAnsi="Calibri"/>
          <w:b/>
        </w:rPr>
        <w:tab/>
      </w:r>
      <w:r w:rsidRPr="0041231C">
        <w:rPr>
          <w:rFonts w:ascii="Calibri" w:hAnsi="Calibri"/>
          <w:b/>
        </w:rPr>
        <w:tab/>
        <w:t>:06</w:t>
      </w:r>
      <w:r w:rsidRPr="0041231C">
        <w:rPr>
          <w:rFonts w:ascii="Calibri" w:hAnsi="Calibri"/>
          <w:b/>
        </w:rPr>
        <w:tab/>
        <w:t>Q: own police department.</w:t>
      </w:r>
    </w:p>
    <w:p w:rsidR="001C5015" w:rsidRDefault="00FC3190" w:rsidP="00FC3190">
      <w:pPr>
        <w:rPr>
          <w:rFonts w:ascii="Calibri" w:hAnsi="Calibri"/>
        </w:rPr>
      </w:pPr>
      <w:r>
        <w:rPr>
          <w:rFonts w:ascii="Calibri" w:hAnsi="Calibri"/>
        </w:rPr>
        <w:t>Senate Bill 678 receives preliminary Missouri Senate approval. Another “yes” vote would send this legislation to the Missouri House of Representatives for similar consideration.</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A0699C">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13E94"/>
    <w:rsid w:val="00284C42"/>
    <w:rsid w:val="00301BCF"/>
    <w:rsid w:val="003C0B05"/>
    <w:rsid w:val="004C2612"/>
    <w:rsid w:val="00522830"/>
    <w:rsid w:val="005835C8"/>
    <w:rsid w:val="005D5427"/>
    <w:rsid w:val="006A67F1"/>
    <w:rsid w:val="007428D8"/>
    <w:rsid w:val="007668CD"/>
    <w:rsid w:val="0078056D"/>
    <w:rsid w:val="00781232"/>
    <w:rsid w:val="00815EC9"/>
    <w:rsid w:val="00823A29"/>
    <w:rsid w:val="0083279E"/>
    <w:rsid w:val="00842DAF"/>
    <w:rsid w:val="008A328F"/>
    <w:rsid w:val="008F722E"/>
    <w:rsid w:val="0094316F"/>
    <w:rsid w:val="00A0699C"/>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 w:val="00FC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44B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mo.gov/22info/bts_web/Bill.aspx?SessionType=R&amp;BillID=71259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2022-03-02T14:32:00Z</dcterms:created>
  <dcterms:modified xsi:type="dcterms:W3CDTF">2022-03-02T16:08:00Z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