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A31EB2" w:rsidRDefault="005835C8"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 xml:space="preserve">he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7668CD">
        <w:rPr>
          <w:rFonts w:asciiTheme="majorHAnsi" w:hAnsiTheme="majorHAnsi"/>
          <w:b/>
          <w:color w:val="000099"/>
          <w:sz w:val="28"/>
          <w:szCs w:val="28"/>
        </w:rPr>
        <w:br/>
      </w:r>
      <w:r w:rsidR="00574804">
        <w:rPr>
          <w:rFonts w:asciiTheme="majorHAnsi" w:hAnsiTheme="majorHAnsi"/>
          <w:b/>
          <w:color w:val="000099"/>
          <w:sz w:val="28"/>
          <w:szCs w:val="28"/>
        </w:rPr>
        <w:t>Fast Track</w:t>
      </w:r>
    </w:p>
    <w:p w:rsidR="00D41BE7" w:rsidRDefault="00D41BE7" w:rsidP="00D41BE7">
      <w:pPr>
        <w:rPr>
          <w:rFonts w:ascii="Calibri" w:hAnsi="Calibri"/>
        </w:rPr>
      </w:pPr>
      <w:r>
        <w:rPr>
          <w:rFonts w:ascii="Calibri" w:hAnsi="Calibri"/>
        </w:rPr>
        <w:t>More legislation is making its way through the process.</w:t>
      </w:r>
    </w:p>
    <w:p w:rsidR="00D41BE7" w:rsidRDefault="00D41BE7" w:rsidP="00D41BE7">
      <w:pPr>
        <w:rPr>
          <w:rFonts w:ascii="Calibri" w:hAnsi="Calibri"/>
        </w:rPr>
      </w:pPr>
      <w:r>
        <w:rPr>
          <w:rFonts w:ascii="Calibri" w:hAnsi="Calibri"/>
        </w:rPr>
        <w:t xml:space="preserve">The </w:t>
      </w:r>
      <w:hyperlink r:id="rId4" w:history="1">
        <w:r w:rsidRPr="00713F36">
          <w:rPr>
            <w:rStyle w:val="Hyperlink"/>
            <w:rFonts w:ascii="Calibri" w:hAnsi="Calibri"/>
          </w:rPr>
          <w:t>Missouri Senate Progress and Development Committee</w:t>
        </w:r>
      </w:hyperlink>
      <w:r>
        <w:rPr>
          <w:rFonts w:ascii="Calibri" w:hAnsi="Calibri"/>
        </w:rPr>
        <w:t xml:space="preserve"> hears </w:t>
      </w:r>
      <w:hyperlink r:id="rId5" w:history="1">
        <w:r w:rsidRPr="00713F36">
          <w:rPr>
            <w:rStyle w:val="Hyperlink"/>
            <w:rFonts w:ascii="Calibri" w:hAnsi="Calibri"/>
          </w:rPr>
          <w:t>Senate Bill 672</w:t>
        </w:r>
      </w:hyperlink>
      <w:r>
        <w:rPr>
          <w:rFonts w:ascii="Calibri" w:hAnsi="Calibri"/>
        </w:rPr>
        <w:t>, which would m</w:t>
      </w:r>
      <w:r w:rsidRPr="00713F36">
        <w:rPr>
          <w:rFonts w:ascii="Calibri" w:hAnsi="Calibri"/>
        </w:rPr>
        <w:t>odif</w:t>
      </w:r>
      <w:r>
        <w:rPr>
          <w:rFonts w:ascii="Calibri" w:hAnsi="Calibri"/>
        </w:rPr>
        <w:t>y</w:t>
      </w:r>
      <w:r w:rsidRPr="00713F36">
        <w:rPr>
          <w:rFonts w:ascii="Calibri" w:hAnsi="Calibri"/>
        </w:rPr>
        <w:t xml:space="preserve"> provisions relating to the Fast Track Workforce Incentive Grant program</w:t>
      </w:r>
      <w:r>
        <w:rPr>
          <w:rFonts w:ascii="Calibri" w:hAnsi="Calibri"/>
        </w:rPr>
        <w:t>.</w:t>
      </w:r>
    </w:p>
    <w:p w:rsidR="00D41BE7" w:rsidRDefault="00D41BE7" w:rsidP="00D41BE7">
      <w:pPr>
        <w:rPr>
          <w:rFonts w:ascii="Calibri" w:hAnsi="Calibri"/>
        </w:rPr>
      </w:pPr>
      <w:r>
        <w:rPr>
          <w:rFonts w:ascii="Calibri" w:hAnsi="Calibri"/>
        </w:rPr>
        <w:t>This measure is sponsored by Sen. Lincoln Hough of Springfield…</w:t>
      </w:r>
    </w:p>
    <w:p w:rsidR="00D41BE7" w:rsidRPr="00713F36" w:rsidRDefault="00D41BE7" w:rsidP="00D41BE7">
      <w:pPr>
        <w:rPr>
          <w:rFonts w:ascii="Calibri" w:hAnsi="Calibri"/>
          <w:b/>
        </w:rPr>
      </w:pPr>
      <w:r>
        <w:rPr>
          <w:rFonts w:ascii="Calibri" w:hAnsi="Calibri"/>
        </w:rPr>
        <w:tab/>
      </w:r>
      <w:r w:rsidRPr="00713F36">
        <w:rPr>
          <w:rFonts w:ascii="Calibri" w:hAnsi="Calibri"/>
          <w:b/>
        </w:rPr>
        <w:t>Hough 2</w:t>
      </w:r>
      <w:r w:rsidRPr="00713F36">
        <w:rPr>
          <w:rFonts w:ascii="Calibri" w:hAnsi="Calibri"/>
          <w:b/>
        </w:rPr>
        <w:tab/>
        <w:t>:09</w:t>
      </w:r>
      <w:r w:rsidRPr="00713F36">
        <w:rPr>
          <w:rFonts w:ascii="Calibri" w:hAnsi="Calibri"/>
          <w:b/>
        </w:rPr>
        <w:tab/>
        <w:t>Q: and upskill themselves.</w:t>
      </w:r>
    </w:p>
    <w:p w:rsidR="00D41BE7" w:rsidRDefault="00D41BE7" w:rsidP="00D41BE7">
      <w:pPr>
        <w:rPr>
          <w:rFonts w:ascii="Calibri" w:hAnsi="Calibri"/>
        </w:rPr>
      </w:pPr>
      <w:r>
        <w:rPr>
          <w:rFonts w:ascii="Calibri" w:hAnsi="Calibri"/>
        </w:rPr>
        <w:t>In this case, the goal of this bill is to add more people who would be eligible for the incentives.</w:t>
      </w:r>
    </w:p>
    <w:p w:rsidR="00D41BE7" w:rsidRDefault="00D41BE7" w:rsidP="00D41BE7">
      <w:pPr>
        <w:rPr>
          <w:rFonts w:ascii="Calibri" w:hAnsi="Calibri"/>
        </w:rPr>
      </w:pPr>
      <w:r>
        <w:rPr>
          <w:rFonts w:ascii="Calibri" w:hAnsi="Calibri"/>
        </w:rPr>
        <w:t>Senator Jill Schupp of Creve Coeur chairs the panel…</w:t>
      </w:r>
    </w:p>
    <w:p w:rsidR="00D41BE7" w:rsidRPr="00713F36" w:rsidRDefault="00D41BE7" w:rsidP="00D41BE7">
      <w:pPr>
        <w:rPr>
          <w:rFonts w:ascii="Calibri" w:hAnsi="Calibri"/>
          <w:b/>
        </w:rPr>
      </w:pPr>
      <w:r>
        <w:rPr>
          <w:rFonts w:ascii="Calibri" w:hAnsi="Calibri"/>
        </w:rPr>
        <w:tab/>
      </w:r>
      <w:r w:rsidRPr="00713F36">
        <w:rPr>
          <w:rFonts w:ascii="Calibri" w:hAnsi="Calibri"/>
          <w:b/>
        </w:rPr>
        <w:t>Schupp 2</w:t>
      </w:r>
      <w:r w:rsidRPr="00713F36">
        <w:rPr>
          <w:rFonts w:ascii="Calibri" w:hAnsi="Calibri"/>
          <w:b/>
        </w:rPr>
        <w:tab/>
        <w:t>:09</w:t>
      </w:r>
      <w:r w:rsidRPr="00713F36">
        <w:rPr>
          <w:rFonts w:ascii="Calibri" w:hAnsi="Calibri"/>
          <w:b/>
        </w:rPr>
        <w:tab/>
        <w:t>Q: a few years.</w:t>
      </w:r>
    </w:p>
    <w:p w:rsidR="00D41BE7" w:rsidRDefault="00D41BE7" w:rsidP="00D41BE7">
      <w:pPr>
        <w:rPr>
          <w:rFonts w:ascii="Calibri" w:hAnsi="Calibri"/>
        </w:rPr>
      </w:pPr>
      <w:r w:rsidRPr="00D41BE7">
        <w:rPr>
          <w:rFonts w:ascii="Calibri" w:hAnsi="Calibri"/>
        </w:rPr>
        <w:t>Committee action has not yet been taken on Senate Bill 672</w:t>
      </w:r>
      <w:r>
        <w:rPr>
          <w:rFonts w:ascii="Calibri" w:hAnsi="Calibri"/>
        </w:rPr>
        <w:t>.</w:t>
      </w:r>
    </w:p>
    <w:p w:rsidR="001C5015" w:rsidRDefault="00D41BE7" w:rsidP="0083279E">
      <w:pPr>
        <w:rPr>
          <w:rFonts w:ascii="Calibri" w:hAnsi="Calibri"/>
        </w:rPr>
      </w:pPr>
      <w:r>
        <w:rPr>
          <w:rFonts w:ascii="Calibri" w:hAnsi="Calibri"/>
        </w:rPr>
        <w:t>As the Second Regular Session of the 101st General Assembly moves into its third week, lawmakers plan to turn their focus to the governor’s annual budget address, which is set to take place on Wednesday afternoon.</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543952">
        <w:rPr>
          <w:rFonts w:ascii="Calibri" w:hAnsi="Calibri"/>
        </w:rPr>
        <w:t>, I’m 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15A80"/>
    <w:rsid w:val="00177E9A"/>
    <w:rsid w:val="001C5015"/>
    <w:rsid w:val="00202BDC"/>
    <w:rsid w:val="00207241"/>
    <w:rsid w:val="00213E94"/>
    <w:rsid w:val="00284C42"/>
    <w:rsid w:val="00301BCF"/>
    <w:rsid w:val="003C0B05"/>
    <w:rsid w:val="004C2612"/>
    <w:rsid w:val="00522830"/>
    <w:rsid w:val="00543952"/>
    <w:rsid w:val="00574804"/>
    <w:rsid w:val="005835C8"/>
    <w:rsid w:val="005D5427"/>
    <w:rsid w:val="007428D8"/>
    <w:rsid w:val="007668CD"/>
    <w:rsid w:val="0078056D"/>
    <w:rsid w:val="00781232"/>
    <w:rsid w:val="00815EC9"/>
    <w:rsid w:val="00823A29"/>
    <w:rsid w:val="0083279E"/>
    <w:rsid w:val="00842DAF"/>
    <w:rsid w:val="008A328F"/>
    <w:rsid w:val="008F722E"/>
    <w:rsid w:val="0094316F"/>
    <w:rsid w:val="00A31EB2"/>
    <w:rsid w:val="00A6143E"/>
    <w:rsid w:val="00AB465F"/>
    <w:rsid w:val="00AD6F7C"/>
    <w:rsid w:val="00B23564"/>
    <w:rsid w:val="00B44781"/>
    <w:rsid w:val="00B56F69"/>
    <w:rsid w:val="00B80979"/>
    <w:rsid w:val="00B92A69"/>
    <w:rsid w:val="00BC2890"/>
    <w:rsid w:val="00BD3391"/>
    <w:rsid w:val="00C1785B"/>
    <w:rsid w:val="00C35246"/>
    <w:rsid w:val="00C52AD9"/>
    <w:rsid w:val="00C82118"/>
    <w:rsid w:val="00D1078D"/>
    <w:rsid w:val="00D30087"/>
    <w:rsid w:val="00D41BE7"/>
    <w:rsid w:val="00D60E22"/>
    <w:rsid w:val="00D70338"/>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6A33"/>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 w:type="character" w:styleId="FollowedHyperlink">
    <w:name w:val="FollowedHyperlink"/>
    <w:basedOn w:val="DefaultParagraphFont"/>
    <w:uiPriority w:val="99"/>
    <w:semiHidden/>
    <w:unhideWhenUsed/>
    <w:rsid w:val="00D41B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enate.mo.gov/22info/bts_web/Bill.aspx?SessionType=R&amp;BillID=71259705" TargetMode="External"/><Relationship Id="rId4" Type="http://schemas.openxmlformats.org/officeDocument/2006/relationships/hyperlink" Target="https://www.senate.mo.gov/pr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4</cp:revision>
  <dcterms:created xsi:type="dcterms:W3CDTF">2022-01-18T15:45:00Z</dcterms:created>
  <dcterms:modified xsi:type="dcterms:W3CDTF">2022-01-18T16:18:00Z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