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AD17BB">
        <w:rPr>
          <w:rFonts w:asciiTheme="majorHAnsi" w:hAnsiTheme="majorHAnsi"/>
          <w:b/>
          <w:color w:val="000099"/>
          <w:sz w:val="28"/>
          <w:szCs w:val="28"/>
        </w:rPr>
        <w:t>Other Legislative Priorities</w:t>
      </w:r>
    </w:p>
    <w:p w:rsidR="00207241" w:rsidRDefault="00A655E6" w:rsidP="0083279E">
      <w:pPr>
        <w:rPr>
          <w:rFonts w:ascii="Calibri" w:hAnsi="Calibri"/>
        </w:rPr>
      </w:pPr>
      <w:r>
        <w:rPr>
          <w:rFonts w:ascii="Calibri" w:hAnsi="Calibri"/>
        </w:rPr>
        <w:t>As the Legislature concludes its second week of session, more legislation is taking the spotlight.</w:t>
      </w:r>
    </w:p>
    <w:p w:rsidR="00A655E6" w:rsidRDefault="00A655E6" w:rsidP="0083279E">
      <w:pPr>
        <w:rPr>
          <w:rFonts w:ascii="Calibri" w:hAnsi="Calibri"/>
        </w:rPr>
      </w:pPr>
      <w:r>
        <w:rPr>
          <w:rFonts w:ascii="Calibri" w:hAnsi="Calibri"/>
        </w:rPr>
        <w:t>Since it is the Second Regular Session, committee assignments have already been made and the first hearings have taken place.</w:t>
      </w:r>
    </w:p>
    <w:p w:rsidR="00A655E6" w:rsidRDefault="00A655E6" w:rsidP="00A655E6">
      <w:pPr>
        <w:rPr>
          <w:rFonts w:ascii="Calibri" w:hAnsi="Calibri"/>
        </w:rPr>
      </w:pPr>
      <w:r>
        <w:rPr>
          <w:rFonts w:ascii="Calibri" w:hAnsi="Calibri"/>
        </w:rPr>
        <w:t xml:space="preserve">Legislative priorities also await the next steps, including </w:t>
      </w:r>
      <w:hyperlink r:id="rId4" w:history="1">
        <w:r w:rsidRPr="003F1A9F">
          <w:rPr>
            <w:rStyle w:val="Hyperlink"/>
            <w:rFonts w:ascii="Calibri" w:hAnsi="Calibri"/>
          </w:rPr>
          <w:t>Senate Bill 702</w:t>
        </w:r>
      </w:hyperlink>
      <w:r>
        <w:rPr>
          <w:rFonts w:ascii="Calibri" w:hAnsi="Calibri"/>
        </w:rPr>
        <w:t>, which seeks to c</w:t>
      </w:r>
      <w:r w:rsidRPr="003F1A9F">
        <w:rPr>
          <w:rFonts w:ascii="Calibri" w:hAnsi="Calibri"/>
        </w:rPr>
        <w:t>reate a new unlawful employment practice</w:t>
      </w:r>
      <w:r>
        <w:rPr>
          <w:rFonts w:ascii="Calibri" w:hAnsi="Calibri"/>
        </w:rPr>
        <w:t>, and is sponsored by Sen. Karla Eslinger of Wasola…</w:t>
      </w:r>
    </w:p>
    <w:p w:rsidR="00A655E6" w:rsidRPr="003F1A9F" w:rsidRDefault="00A655E6" w:rsidP="00A655E6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F1A9F">
        <w:rPr>
          <w:rFonts w:ascii="Calibri" w:hAnsi="Calibri"/>
          <w:b/>
        </w:rPr>
        <w:t>Eslinger</w:t>
      </w:r>
      <w:r w:rsidRPr="003F1A9F">
        <w:rPr>
          <w:rFonts w:ascii="Calibri" w:hAnsi="Calibri"/>
          <w:b/>
        </w:rPr>
        <w:tab/>
        <w:t>:08</w:t>
      </w:r>
      <w:r w:rsidRPr="003F1A9F">
        <w:rPr>
          <w:rFonts w:ascii="Calibri" w:hAnsi="Calibri"/>
          <w:b/>
        </w:rPr>
        <w:tab/>
        <w:t>Q: to be valued.</w:t>
      </w:r>
    </w:p>
    <w:p w:rsidR="00A655E6" w:rsidRDefault="00A655E6" w:rsidP="00A655E6">
      <w:pPr>
        <w:rPr>
          <w:rFonts w:ascii="Calibri" w:hAnsi="Calibri"/>
        </w:rPr>
      </w:pPr>
      <w:r>
        <w:rPr>
          <w:rFonts w:ascii="Calibri" w:hAnsi="Calibri"/>
        </w:rPr>
        <w:t>Typically, the more urgent bills are first to see committee time in the Missouri Senate.</w:t>
      </w:r>
    </w:p>
    <w:p w:rsidR="00A655E6" w:rsidRDefault="00A655E6" w:rsidP="00A655E6">
      <w:pPr>
        <w:rPr>
          <w:rFonts w:ascii="Calibri" w:hAnsi="Calibri"/>
        </w:rPr>
      </w:pPr>
      <w:r>
        <w:rPr>
          <w:rFonts w:ascii="Calibri" w:hAnsi="Calibri"/>
        </w:rPr>
        <w:t>Senator Steven Roberts of St. Louis has several items he would like to see passed…</w:t>
      </w:r>
    </w:p>
    <w:p w:rsidR="00A655E6" w:rsidRPr="003F1A9F" w:rsidRDefault="00A655E6" w:rsidP="00A655E6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F1A9F">
        <w:rPr>
          <w:rFonts w:ascii="Calibri" w:hAnsi="Calibri"/>
          <w:b/>
        </w:rPr>
        <w:t>Roberts</w:t>
      </w:r>
      <w:r w:rsidRPr="003F1A9F">
        <w:rPr>
          <w:rFonts w:ascii="Calibri" w:hAnsi="Calibri"/>
          <w:b/>
        </w:rPr>
        <w:tab/>
        <w:t>:09</w:t>
      </w:r>
      <w:r w:rsidRPr="003F1A9F">
        <w:rPr>
          <w:rFonts w:ascii="Calibri" w:hAnsi="Calibri"/>
          <w:b/>
        </w:rPr>
        <w:tab/>
        <w:t>Q: address gun violence.</w:t>
      </w:r>
    </w:p>
    <w:p w:rsidR="001C5015" w:rsidRDefault="00A655E6" w:rsidP="0083279E">
      <w:pPr>
        <w:rPr>
          <w:rFonts w:ascii="Calibri" w:hAnsi="Calibri"/>
        </w:rPr>
      </w:pPr>
      <w:r>
        <w:rPr>
          <w:rFonts w:ascii="Calibri" w:hAnsi="Calibri"/>
        </w:rPr>
        <w:t>Lawmakers will return to the Capitol on Tuesday. Session will not be held Monday, in honor of the Dr. Martin Luther King, Jr., holiday.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0F4949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F4949"/>
    <w:rsid w:val="00115A80"/>
    <w:rsid w:val="00177E9A"/>
    <w:rsid w:val="001C5015"/>
    <w:rsid w:val="00202BDC"/>
    <w:rsid w:val="00207241"/>
    <w:rsid w:val="00213E94"/>
    <w:rsid w:val="00284C42"/>
    <w:rsid w:val="00301BCF"/>
    <w:rsid w:val="003C0B05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655E6"/>
    <w:rsid w:val="00AB465F"/>
    <w:rsid w:val="00AD17BB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2C7F5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22info/bts_web/Bill.aspx?SessionType=R&amp;BillID=71259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2022-01-13T15:30:00Z</dcterms:created>
  <dcterms:modified xsi:type="dcterms:W3CDTF">2022-01-13T18:42:00Z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