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4B3E75" w:rsidP="00456E6C">
      <w:pPr>
        <w:jc w:val="both"/>
        <w:rPr>
          <w:rFonts w:asciiTheme="minorHAnsi" w:hAnsiTheme="minorHAnsi"/>
        </w:rPr>
      </w:pPr>
      <w:r>
        <w:rPr>
          <w:rFonts w:asciiTheme="minorHAnsi" w:hAnsiTheme="minorHAnsi"/>
        </w:rPr>
        <w:t>June 8, 1872</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A9144E">
        <w:rPr>
          <w:rFonts w:asciiTheme="minorHAnsi" w:hAnsiTheme="minorHAnsi"/>
        </w:rPr>
        <w:t>June 8, 1872, the day the governor calls lawmakers back into Jefferson City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A9144E" w:rsidP="00456E6C">
      <w:pPr>
        <w:jc w:val="both"/>
        <w:rPr>
          <w:rFonts w:asciiTheme="minorHAnsi" w:hAnsiTheme="minorHAnsi"/>
        </w:rPr>
      </w:pPr>
      <w:r>
        <w:rPr>
          <w:rFonts w:asciiTheme="minorHAnsi" w:hAnsiTheme="minorHAnsi"/>
        </w:rPr>
        <w:t>A Called Session is a predecessor to an Extra Session. In this case, the governor asks lawmakers to return to the Capitol on June 19. Between these two dates, he learns the intended legislative item is not spelled out in his call, so he orders the Legislature to adjourn. The new Called Session is to start on June 24, at which point lawmakers passed legislation that redistricts congressional maps.</w:t>
      </w:r>
    </w:p>
    <w:p w:rsidR="00A9144E" w:rsidRDefault="00A9144E" w:rsidP="00456E6C">
      <w:pPr>
        <w:jc w:val="both"/>
        <w:rPr>
          <w:rFonts w:asciiTheme="minorHAnsi" w:hAnsiTheme="minorHAnsi"/>
        </w:rPr>
      </w:pPr>
    </w:p>
    <w:p w:rsidR="00A9144E" w:rsidRPr="00B6707F" w:rsidRDefault="00A9144E" w:rsidP="00456E6C">
      <w:pPr>
        <w:jc w:val="both"/>
        <w:rPr>
          <w:rFonts w:asciiTheme="minorHAnsi" w:hAnsiTheme="minorHAnsi"/>
        </w:rPr>
      </w:pPr>
      <w:r>
        <w:rPr>
          <w:rFonts w:asciiTheme="minorHAnsi" w:hAnsiTheme="minorHAnsi"/>
        </w:rPr>
        <w:t>Three days later, they would adjourn.</w:t>
      </w:r>
    </w:p>
    <w:p w:rsidR="00B71292" w:rsidRPr="00B6707F" w:rsidRDefault="00B71292" w:rsidP="00456E6C">
      <w:pPr>
        <w:jc w:val="both"/>
        <w:rPr>
          <w:rFonts w:asciiTheme="minorHAnsi" w:hAnsiTheme="minorHAnsi"/>
        </w:rPr>
      </w:pPr>
    </w:p>
    <w:p w:rsidR="00EC4925" w:rsidRPr="00B6707F" w:rsidRDefault="00A9144E" w:rsidP="00456E6C">
      <w:pPr>
        <w:jc w:val="both"/>
        <w:rPr>
          <w:rFonts w:asciiTheme="minorHAnsi" w:hAnsiTheme="minorHAnsi"/>
        </w:rPr>
      </w:pPr>
      <w:r>
        <w:rPr>
          <w:rFonts w:asciiTheme="minorHAnsi" w:hAnsiTheme="minorHAnsi"/>
        </w:rPr>
        <w:t>June 8, 1872</w:t>
      </w:r>
      <w:r w:rsidR="00A03295" w:rsidRPr="00B6707F">
        <w:rPr>
          <w:rFonts w:asciiTheme="minorHAnsi" w:hAnsiTheme="minorHAnsi"/>
        </w:rPr>
        <w:t>, the date marking</w:t>
      </w:r>
      <w:r>
        <w:rPr>
          <w:rFonts w:asciiTheme="minorHAnsi" w:hAnsiTheme="minorHAnsi"/>
        </w:rPr>
        <w:t xml:space="preserve"> the governor calling a session without his intentions properly in writing</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A9144E" w:rsidRDefault="00A9144E"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4B3E75" w:rsidRPr="004B3E75">
        <w:rPr>
          <w:rFonts w:ascii="Calibri" w:hAnsi="Calibri"/>
          <w:i/>
        </w:rPr>
        <w:t>Missouri Sessions, Missouri Statute Annotations Embracing Construction and Derivation, Starting in 1820</w:t>
      </w:r>
      <w:r w:rsidR="004B3E75" w:rsidRPr="004B3E75">
        <w:rPr>
          <w:rFonts w:ascii="Calibri" w:hAnsi="Calibri"/>
        </w:rPr>
        <w:t xml:space="preserve"> and 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A9144E">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A9144E">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3E75"/>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4E"/>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B5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2020-12-02T21:34:00Z</dcterms:created>
  <dcterms:modified xsi:type="dcterms:W3CDTF">2020-12-02T21:38:00Z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