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81B91">
        <w:rPr>
          <w:rFonts w:asciiTheme="majorHAnsi" w:hAnsiTheme="majorHAnsi"/>
          <w:b/>
          <w:color w:val="000099"/>
          <w:sz w:val="28"/>
          <w:szCs w:val="28"/>
        </w:rPr>
        <w:t>Missouri Works and FRA</w:t>
      </w:r>
    </w:p>
    <w:p w:rsidR="00207241" w:rsidRDefault="00C538BF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4A4864">
          <w:rPr>
            <w:rStyle w:val="Hyperlink"/>
            <w:rFonts w:ascii="Calibri" w:hAnsi="Calibri"/>
          </w:rPr>
          <w:t>Missouri Works Program</w:t>
        </w:r>
      </w:hyperlink>
      <w:r>
        <w:rPr>
          <w:rFonts w:ascii="Calibri" w:hAnsi="Calibri"/>
        </w:rPr>
        <w:t xml:space="preserve"> has added features.</w:t>
      </w:r>
    </w:p>
    <w:p w:rsidR="00C538BF" w:rsidRPr="00C538BF" w:rsidRDefault="00C538BF" w:rsidP="00C538BF">
      <w:pPr>
        <w:rPr>
          <w:rFonts w:ascii="Calibri" w:hAnsi="Calibri"/>
        </w:rPr>
      </w:pPr>
      <w:hyperlink r:id="rId5" w:history="1">
        <w:r w:rsidRPr="00C538BF">
          <w:rPr>
            <w:rStyle w:val="Hyperlink"/>
            <w:rFonts w:ascii="Calibri" w:hAnsi="Calibri"/>
          </w:rPr>
          <w:t>Senate Bill 2</w:t>
        </w:r>
      </w:hyperlink>
      <w:r w:rsidRPr="00C538BF">
        <w:rPr>
          <w:rFonts w:ascii="Calibri" w:hAnsi="Calibri"/>
        </w:rPr>
        <w:t xml:space="preserve"> was signed into law on April 22.</w:t>
      </w:r>
    </w:p>
    <w:p w:rsidR="00C538BF" w:rsidRPr="00C538BF" w:rsidRDefault="00C538BF" w:rsidP="00C538BF">
      <w:pPr>
        <w:rPr>
          <w:rFonts w:ascii="Calibri" w:hAnsi="Calibri"/>
        </w:rPr>
      </w:pPr>
      <w:r w:rsidRPr="00C538BF">
        <w:rPr>
          <w:rFonts w:ascii="Calibri" w:hAnsi="Calibri"/>
        </w:rPr>
        <w:t>Senator Dan Hegeman of Cosby is the sponsor…</w:t>
      </w:r>
    </w:p>
    <w:p w:rsidR="00C538BF" w:rsidRPr="00C538BF" w:rsidRDefault="00C538BF" w:rsidP="00C538BF">
      <w:pPr>
        <w:rPr>
          <w:rFonts w:ascii="Calibri" w:hAnsi="Calibri"/>
          <w:b/>
        </w:rPr>
      </w:pPr>
      <w:r w:rsidRPr="00C538BF">
        <w:rPr>
          <w:rFonts w:ascii="Calibri" w:hAnsi="Calibri"/>
        </w:rPr>
        <w:tab/>
      </w:r>
      <w:r w:rsidRPr="00C538BF">
        <w:rPr>
          <w:rFonts w:ascii="Calibri" w:hAnsi="Calibri"/>
          <w:b/>
        </w:rPr>
        <w:t>Hegeman</w:t>
      </w:r>
      <w:r w:rsidRPr="00C538BF">
        <w:rPr>
          <w:rFonts w:ascii="Calibri" w:hAnsi="Calibri"/>
          <w:b/>
        </w:rPr>
        <w:tab/>
      </w:r>
      <w:proofErr w:type="gramStart"/>
      <w:r w:rsidRPr="00C538BF">
        <w:rPr>
          <w:rFonts w:ascii="Calibri" w:hAnsi="Calibri"/>
          <w:b/>
        </w:rPr>
        <w:t>:05</w:t>
      </w:r>
      <w:proofErr w:type="gramEnd"/>
      <w:r w:rsidRPr="00C538BF">
        <w:rPr>
          <w:rFonts w:ascii="Calibri" w:hAnsi="Calibri"/>
          <w:b/>
        </w:rPr>
        <w:tab/>
        <w:t>Q: of the legislation.</w:t>
      </w:r>
    </w:p>
    <w:p w:rsidR="004A4864" w:rsidRDefault="004A4864" w:rsidP="00C538BF">
      <w:pPr>
        <w:rPr>
          <w:rFonts w:ascii="Calibri" w:hAnsi="Calibri"/>
        </w:rPr>
      </w:pPr>
      <w:r>
        <w:rPr>
          <w:rFonts w:ascii="Calibri" w:hAnsi="Calibri"/>
        </w:rPr>
        <w:t xml:space="preserve">Senate Bill 2 was among the first items passed during this year’s regular legislative </w:t>
      </w:r>
      <w:bookmarkStart w:id="0" w:name="_GoBack"/>
      <w:bookmarkEnd w:id="0"/>
      <w:r>
        <w:rPr>
          <w:rFonts w:ascii="Calibri" w:hAnsi="Calibri"/>
        </w:rPr>
        <w:t>session.</w:t>
      </w:r>
    </w:p>
    <w:p w:rsidR="00C538BF" w:rsidRDefault="00C538BF" w:rsidP="00C538BF">
      <w:pPr>
        <w:rPr>
          <w:rFonts w:ascii="Calibri" w:hAnsi="Calibri"/>
        </w:rPr>
      </w:pPr>
      <w:r>
        <w:rPr>
          <w:rFonts w:ascii="Calibri" w:hAnsi="Calibri"/>
        </w:rPr>
        <w:t>In the meantime, Missouri’s next fiscal year is set to begin.</w:t>
      </w:r>
    </w:p>
    <w:p w:rsidR="00C538BF" w:rsidRPr="00C538BF" w:rsidRDefault="00C538BF" w:rsidP="00C538BF">
      <w:pPr>
        <w:rPr>
          <w:rFonts w:ascii="Calibri" w:hAnsi="Calibri"/>
        </w:rPr>
      </w:pPr>
      <w:r w:rsidRPr="00C538BF">
        <w:rPr>
          <w:rFonts w:ascii="Calibri" w:hAnsi="Calibri"/>
        </w:rPr>
        <w:t>Senator Karla May of St. Louis says the federal reimbursement allowance, or FRA, has not yet been renewed…</w:t>
      </w:r>
    </w:p>
    <w:p w:rsidR="00C538BF" w:rsidRPr="00C538BF" w:rsidRDefault="00C538BF" w:rsidP="00C538BF">
      <w:pPr>
        <w:rPr>
          <w:rFonts w:ascii="Calibri" w:hAnsi="Calibri"/>
          <w:b/>
        </w:rPr>
      </w:pPr>
      <w:r w:rsidRPr="00C538BF">
        <w:rPr>
          <w:rFonts w:ascii="Calibri" w:hAnsi="Calibri"/>
        </w:rPr>
        <w:tab/>
      </w:r>
      <w:r w:rsidRPr="00C538BF">
        <w:rPr>
          <w:rFonts w:ascii="Calibri" w:hAnsi="Calibri"/>
          <w:b/>
        </w:rPr>
        <w:t>May</w:t>
      </w:r>
      <w:r w:rsidRPr="00C538BF">
        <w:rPr>
          <w:rFonts w:ascii="Calibri" w:hAnsi="Calibri"/>
          <w:b/>
        </w:rPr>
        <w:tab/>
      </w:r>
      <w:r w:rsidRPr="00C538BF"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</w:t>
      </w:r>
      <w:r w:rsidRPr="00C538BF">
        <w:rPr>
          <w:rFonts w:ascii="Calibri" w:hAnsi="Calibri"/>
          <w:b/>
        </w:rPr>
        <w:t>08</w:t>
      </w:r>
      <w:proofErr w:type="gramEnd"/>
      <w:r w:rsidRPr="00C538BF">
        <w:rPr>
          <w:rFonts w:ascii="Calibri" w:hAnsi="Calibri"/>
          <w:b/>
        </w:rPr>
        <w:tab/>
        <w:t>Q: back in 1992.</w:t>
      </w:r>
    </w:p>
    <w:p w:rsidR="001C5015" w:rsidRDefault="00C538BF" w:rsidP="00C538BF">
      <w:pPr>
        <w:rPr>
          <w:rFonts w:ascii="Calibri" w:hAnsi="Calibri"/>
        </w:rPr>
      </w:pPr>
      <w:r w:rsidRPr="00C538BF">
        <w:rPr>
          <w:rFonts w:ascii="Calibri" w:hAnsi="Calibri"/>
        </w:rPr>
        <w:t>She adds the FRA makes a difference in getting federal dollars</w:t>
      </w:r>
      <w:r>
        <w:rPr>
          <w:rFonts w:ascii="Calibri" w:hAnsi="Calibri"/>
        </w:rPr>
        <w:t>.</w:t>
      </w:r>
      <w:r w:rsidR="004A4864">
        <w:rPr>
          <w:rFonts w:ascii="Calibri" w:hAnsi="Calibri"/>
        </w:rPr>
        <w:t xml:space="preserve"> Traditionally, the FRA is renewed on a regular basis. Lawmakers may return to Jefferson City for an extra session, in order to have this allowance renewed before the start of Missouri’s next fiscal year.</w:t>
      </w:r>
    </w:p>
    <w:p w:rsidR="00C538BF" w:rsidRDefault="00C538BF" w:rsidP="00C538BF">
      <w:pPr>
        <w:rPr>
          <w:rFonts w:ascii="Calibri" w:hAnsi="Calibri"/>
        </w:rPr>
      </w:pPr>
      <w:r>
        <w:rPr>
          <w:rFonts w:ascii="Calibri" w:hAnsi="Calibri"/>
        </w:rPr>
        <w:t>Fiscal Year 2022 will start on July 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81B91"/>
    <w:rsid w:val="00115A80"/>
    <w:rsid w:val="00177E9A"/>
    <w:rsid w:val="001C5015"/>
    <w:rsid w:val="00202BDC"/>
    <w:rsid w:val="00207241"/>
    <w:rsid w:val="00284C42"/>
    <w:rsid w:val="00301BCF"/>
    <w:rsid w:val="003C0B05"/>
    <w:rsid w:val="004A4864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538BF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15B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1info/bts_web/Bill.aspx?SessionType=R&amp;BillID=54105504" TargetMode="External"/><Relationship Id="rId4" Type="http://schemas.openxmlformats.org/officeDocument/2006/relationships/hyperlink" Target="https://ded.mo.gov/programs/business/missouri-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2021-06-22T15:25:00Z</dcterms:created>
  <dcterms:modified xsi:type="dcterms:W3CDTF">2021-06-22T15:30:00Z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