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12298">
        <w:rPr>
          <w:rFonts w:asciiTheme="majorHAnsi" w:hAnsiTheme="majorHAnsi"/>
          <w:b/>
          <w:color w:val="000099"/>
          <w:sz w:val="28"/>
          <w:szCs w:val="28"/>
        </w:rPr>
        <w:t>Budget Coming Due</w:t>
      </w:r>
    </w:p>
    <w:p w:rsidR="00207241" w:rsidRDefault="0057764F" w:rsidP="0083279E">
      <w:pPr>
        <w:rPr>
          <w:rFonts w:ascii="Calibri" w:hAnsi="Calibri"/>
        </w:rPr>
      </w:pPr>
      <w:r>
        <w:rPr>
          <w:rFonts w:ascii="Calibri" w:hAnsi="Calibri"/>
        </w:rPr>
        <w:t>The pace of the 2021 legislative session is about to increase.</w:t>
      </w:r>
    </w:p>
    <w:p w:rsidR="0057764F" w:rsidRDefault="0057764F" w:rsidP="0083279E">
      <w:pPr>
        <w:rPr>
          <w:rFonts w:ascii="Calibri" w:hAnsi="Calibri"/>
        </w:rPr>
      </w:pPr>
      <w:r>
        <w:rPr>
          <w:rFonts w:ascii="Calibri" w:hAnsi="Calibri"/>
        </w:rPr>
        <w:t>There are now two weeks left in the First Regular Session of the 101st General Assembly.</w:t>
      </w:r>
    </w:p>
    <w:p w:rsidR="0057764F" w:rsidRPr="0057764F" w:rsidRDefault="0057764F" w:rsidP="0057764F">
      <w:pPr>
        <w:rPr>
          <w:rFonts w:ascii="Calibri" w:hAnsi="Calibri"/>
        </w:rPr>
      </w:pPr>
      <w:r w:rsidRPr="0057764F">
        <w:rPr>
          <w:rFonts w:ascii="Calibri" w:hAnsi="Calibri"/>
        </w:rPr>
        <w:t xml:space="preserve">Missouri Senate Minority Floor Leader John Rizzo of Kansas City says most of the legislation that passes during the course of session happens in the final </w:t>
      </w:r>
      <w:r>
        <w:rPr>
          <w:rFonts w:ascii="Calibri" w:hAnsi="Calibri"/>
        </w:rPr>
        <w:t xml:space="preserve">two </w:t>
      </w:r>
      <w:r w:rsidRPr="0057764F">
        <w:rPr>
          <w:rFonts w:ascii="Calibri" w:hAnsi="Calibri"/>
        </w:rPr>
        <w:t>week</w:t>
      </w:r>
      <w:r>
        <w:rPr>
          <w:rFonts w:ascii="Calibri" w:hAnsi="Calibri"/>
        </w:rPr>
        <w:t>s</w:t>
      </w:r>
      <w:r w:rsidRPr="0057764F">
        <w:rPr>
          <w:rFonts w:ascii="Calibri" w:hAnsi="Calibri"/>
        </w:rPr>
        <w:t>…</w:t>
      </w:r>
    </w:p>
    <w:p w:rsidR="0057764F" w:rsidRPr="0057764F" w:rsidRDefault="0057764F" w:rsidP="0057764F">
      <w:pPr>
        <w:rPr>
          <w:rFonts w:ascii="Calibri" w:hAnsi="Calibri"/>
          <w:b/>
        </w:rPr>
      </w:pPr>
      <w:r w:rsidRPr="0057764F">
        <w:rPr>
          <w:rFonts w:ascii="Calibri" w:hAnsi="Calibri"/>
        </w:rPr>
        <w:tab/>
      </w:r>
      <w:r w:rsidRPr="0057764F">
        <w:rPr>
          <w:rFonts w:ascii="Calibri" w:hAnsi="Calibri"/>
          <w:b/>
        </w:rPr>
        <w:t>Rizzo</w:t>
      </w:r>
      <w:r w:rsidRPr="0057764F">
        <w:rPr>
          <w:rFonts w:ascii="Calibri" w:hAnsi="Calibri"/>
          <w:b/>
        </w:rPr>
        <w:tab/>
      </w:r>
      <w:r w:rsidRPr="0057764F">
        <w:rPr>
          <w:rFonts w:ascii="Calibri" w:hAnsi="Calibri"/>
          <w:b/>
        </w:rPr>
        <w:tab/>
      </w:r>
      <w:proofErr w:type="gramStart"/>
      <w:r w:rsidRPr="0057764F">
        <w:rPr>
          <w:rFonts w:ascii="Calibri" w:hAnsi="Calibri"/>
          <w:b/>
        </w:rPr>
        <w:t>:0</w:t>
      </w:r>
      <w:r w:rsidR="007D434D">
        <w:rPr>
          <w:rFonts w:ascii="Calibri" w:hAnsi="Calibri"/>
          <w:b/>
        </w:rPr>
        <w:t>5</w:t>
      </w:r>
      <w:proofErr w:type="gramEnd"/>
      <w:r w:rsidRPr="0057764F">
        <w:rPr>
          <w:rFonts w:ascii="Calibri" w:hAnsi="Calibri"/>
          <w:b/>
        </w:rPr>
        <w:tab/>
        <w:t>Q: with the majority.</w:t>
      </w:r>
    </w:p>
    <w:p w:rsidR="0057764F" w:rsidRDefault="0057764F" w:rsidP="0057764F">
      <w:pPr>
        <w:rPr>
          <w:rFonts w:ascii="Calibri" w:hAnsi="Calibri"/>
        </w:rPr>
      </w:pPr>
      <w:r>
        <w:rPr>
          <w:rFonts w:ascii="Calibri" w:hAnsi="Calibri"/>
        </w:rPr>
        <w:t>At the same time, the Fiscal Year 2022 state operating budget is nearing its deadline of 6 p.m. this coming Friday. Medicaid expansion remains on a lot of people’s minds, with questions of how to get to a final conclusion.</w:t>
      </w:r>
    </w:p>
    <w:p w:rsidR="0057764F" w:rsidRPr="0057764F" w:rsidRDefault="006F4ADE" w:rsidP="0057764F">
      <w:pPr>
        <w:rPr>
          <w:rFonts w:ascii="Calibri" w:hAnsi="Calibri"/>
        </w:rPr>
      </w:pPr>
      <w:hyperlink r:id="rId4" w:history="1">
        <w:r w:rsidR="0057764F" w:rsidRPr="0057764F">
          <w:rPr>
            <w:rStyle w:val="Hyperlink"/>
            <w:rFonts w:ascii="Calibri" w:hAnsi="Calibri"/>
          </w:rPr>
          <w:t>Missouri Senate Appropriations Committee</w:t>
        </w:r>
      </w:hyperlink>
      <w:r w:rsidR="0057764F" w:rsidRPr="0057764F">
        <w:rPr>
          <w:rFonts w:ascii="Calibri" w:hAnsi="Calibri"/>
        </w:rPr>
        <w:t xml:space="preserve"> Chair, Sen. Dan Hegeman of Cosby, adds lawmakers have always continued to add to Medicaid spending…</w:t>
      </w:r>
    </w:p>
    <w:p w:rsidR="0057764F" w:rsidRPr="0057764F" w:rsidRDefault="0057764F" w:rsidP="0057764F">
      <w:pPr>
        <w:rPr>
          <w:rFonts w:ascii="Calibri" w:hAnsi="Calibri"/>
          <w:b/>
        </w:rPr>
      </w:pPr>
      <w:r w:rsidRPr="0057764F">
        <w:rPr>
          <w:rFonts w:ascii="Calibri" w:hAnsi="Calibri"/>
        </w:rPr>
        <w:tab/>
      </w:r>
      <w:r w:rsidRPr="0057764F">
        <w:rPr>
          <w:rFonts w:ascii="Calibri" w:hAnsi="Calibri"/>
          <w:b/>
        </w:rPr>
        <w:t>Hegeman</w:t>
      </w:r>
      <w:r w:rsidRPr="0057764F">
        <w:rPr>
          <w:rFonts w:ascii="Calibri" w:hAnsi="Calibri"/>
          <w:b/>
        </w:rPr>
        <w:tab/>
      </w:r>
      <w:proofErr w:type="gramStart"/>
      <w:r w:rsidRPr="0057764F">
        <w:rPr>
          <w:rFonts w:ascii="Calibri" w:hAnsi="Calibri"/>
          <w:b/>
        </w:rPr>
        <w:t>:03</w:t>
      </w:r>
      <w:proofErr w:type="gramEnd"/>
      <w:r w:rsidRPr="0057764F">
        <w:rPr>
          <w:rFonts w:ascii="Calibri" w:hAnsi="Calibri"/>
          <w:b/>
        </w:rPr>
        <w:tab/>
        <w:t>Q: without the expansion.</w:t>
      </w:r>
    </w:p>
    <w:p w:rsidR="001C5015" w:rsidRDefault="0057764F" w:rsidP="0083279E">
      <w:pPr>
        <w:rPr>
          <w:rFonts w:ascii="Calibri" w:hAnsi="Calibri"/>
        </w:rPr>
      </w:pPr>
      <w:r>
        <w:rPr>
          <w:rFonts w:ascii="Calibri" w:hAnsi="Calibri"/>
        </w:rPr>
        <w:t>Missouri Senate and House of Representative conference committees are expected to meet this week to reach agreement on a final budget for lawmakers to approve before Friday evening.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F4AD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764F"/>
    <w:rsid w:val="005835C8"/>
    <w:rsid w:val="005D5427"/>
    <w:rsid w:val="006F4ADE"/>
    <w:rsid w:val="007428D8"/>
    <w:rsid w:val="007668CD"/>
    <w:rsid w:val="0078056D"/>
    <w:rsid w:val="00781232"/>
    <w:rsid w:val="007D434D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1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D7C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2021-05-03T13:33:00Z</dcterms:created>
  <dcterms:modified xsi:type="dcterms:W3CDTF">2021-05-03T15:07:00Z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