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C052BF">
        <w:rPr>
          <w:rFonts w:asciiTheme="majorHAnsi" w:hAnsiTheme="majorHAnsi"/>
          <w:b/>
          <w:color w:val="000099"/>
          <w:sz w:val="28"/>
          <w:szCs w:val="28"/>
        </w:rPr>
        <w:t>Legislative Priorities</w:t>
      </w:r>
    </w:p>
    <w:p w:rsidR="00207241" w:rsidRDefault="00BF6E47" w:rsidP="0083279E">
      <w:pPr>
        <w:rPr>
          <w:rFonts w:ascii="Calibri" w:hAnsi="Calibri"/>
        </w:rPr>
      </w:pPr>
      <w:r>
        <w:rPr>
          <w:rFonts w:ascii="Calibri" w:hAnsi="Calibri"/>
        </w:rPr>
        <w:t>Missouri senators are rapidly moving toward the end of the First Regular Session of the 101st General Assembly.</w:t>
      </w:r>
    </w:p>
    <w:p w:rsidR="00BF6E47" w:rsidRDefault="00BF6E47" w:rsidP="0083279E">
      <w:pPr>
        <w:rPr>
          <w:rFonts w:ascii="Calibri" w:hAnsi="Calibri"/>
        </w:rPr>
      </w:pPr>
      <w:r>
        <w:rPr>
          <w:rFonts w:ascii="Calibri" w:hAnsi="Calibri"/>
        </w:rPr>
        <w:t>But, before lawmakers reach May 14, they still have a lot of ground to cover.</w:t>
      </w:r>
    </w:p>
    <w:p w:rsidR="00BF6E47" w:rsidRPr="00BF6E47" w:rsidRDefault="00BF6E47" w:rsidP="00BF6E47">
      <w:pPr>
        <w:rPr>
          <w:rFonts w:ascii="Calibri" w:hAnsi="Calibri"/>
        </w:rPr>
      </w:pPr>
      <w:r w:rsidRPr="00BF6E47">
        <w:rPr>
          <w:rFonts w:ascii="Calibri" w:hAnsi="Calibri"/>
        </w:rPr>
        <w:t>Missouri Senate Majority Floor Leader Caleb Rowden of Columbia says there are still several issues left undecided…</w:t>
      </w:r>
    </w:p>
    <w:p w:rsidR="00BF6E47" w:rsidRPr="00BF6E47" w:rsidRDefault="00BF6E47" w:rsidP="00BF6E47">
      <w:pPr>
        <w:rPr>
          <w:rFonts w:ascii="Calibri" w:hAnsi="Calibri"/>
          <w:b/>
        </w:rPr>
      </w:pPr>
      <w:r w:rsidRPr="00BF6E47">
        <w:rPr>
          <w:rFonts w:ascii="Calibri" w:hAnsi="Calibri"/>
        </w:rPr>
        <w:tab/>
      </w:r>
      <w:r w:rsidRPr="00BF6E47">
        <w:rPr>
          <w:rFonts w:ascii="Calibri" w:hAnsi="Calibri"/>
          <w:b/>
        </w:rPr>
        <w:t>Rowden</w:t>
      </w:r>
      <w:r w:rsidRPr="00BF6E47">
        <w:rPr>
          <w:rFonts w:ascii="Calibri" w:hAnsi="Calibri"/>
          <w:b/>
        </w:rPr>
        <w:tab/>
      </w:r>
      <w:proofErr w:type="gramStart"/>
      <w:r w:rsidRPr="00BF6E47">
        <w:rPr>
          <w:rFonts w:ascii="Calibri" w:hAnsi="Calibri"/>
          <w:b/>
        </w:rPr>
        <w:t>:05</w:t>
      </w:r>
      <w:proofErr w:type="gramEnd"/>
      <w:r w:rsidRPr="00BF6E47">
        <w:rPr>
          <w:rFonts w:ascii="Calibri" w:hAnsi="Calibri"/>
          <w:b/>
        </w:rPr>
        <w:tab/>
        <w:t>Q: legalize sports booking.</w:t>
      </w:r>
    </w:p>
    <w:p w:rsidR="00BF6E47" w:rsidRDefault="00BF6E47" w:rsidP="00BF6E47">
      <w:pPr>
        <w:rPr>
          <w:rFonts w:ascii="Calibri" w:hAnsi="Calibri"/>
        </w:rPr>
      </w:pPr>
      <w:r>
        <w:rPr>
          <w:rFonts w:ascii="Calibri" w:hAnsi="Calibri"/>
        </w:rPr>
        <w:t>By the same token, there are still senators who want to see what are referred to as “gray machines” made illegal.</w:t>
      </w:r>
    </w:p>
    <w:p w:rsidR="00BF6E47" w:rsidRPr="00BF6E47" w:rsidRDefault="00BF6E47" w:rsidP="00BF6E47">
      <w:pPr>
        <w:rPr>
          <w:rFonts w:ascii="Calibri" w:hAnsi="Calibri"/>
        </w:rPr>
      </w:pPr>
      <w:r w:rsidRPr="00BF6E47">
        <w:rPr>
          <w:rFonts w:ascii="Calibri" w:hAnsi="Calibri"/>
        </w:rPr>
        <w:t>Missouri Senate Minority Floor Leader John Rizzo of Kansas City adds</w:t>
      </w:r>
      <w:r>
        <w:rPr>
          <w:rFonts w:ascii="Calibri" w:hAnsi="Calibri"/>
        </w:rPr>
        <w:t>, for him, the list of priorities</w:t>
      </w:r>
      <w:r w:rsidRPr="00BF6E47">
        <w:rPr>
          <w:rFonts w:ascii="Calibri" w:hAnsi="Calibri"/>
        </w:rPr>
        <w:t xml:space="preserve"> includes the budget…</w:t>
      </w:r>
    </w:p>
    <w:p w:rsidR="00BF6E47" w:rsidRPr="00BF6E47" w:rsidRDefault="00BF6E47" w:rsidP="00BF6E47">
      <w:pPr>
        <w:rPr>
          <w:rFonts w:ascii="Calibri" w:hAnsi="Calibri"/>
          <w:b/>
        </w:rPr>
      </w:pPr>
      <w:r w:rsidRPr="00BF6E47">
        <w:rPr>
          <w:rFonts w:ascii="Calibri" w:hAnsi="Calibri"/>
        </w:rPr>
        <w:tab/>
      </w:r>
      <w:r w:rsidRPr="00BF6E47">
        <w:rPr>
          <w:rFonts w:ascii="Calibri" w:hAnsi="Calibri"/>
          <w:b/>
        </w:rPr>
        <w:t>Rizzo</w:t>
      </w:r>
      <w:r w:rsidRPr="00BF6E47">
        <w:rPr>
          <w:rFonts w:ascii="Calibri" w:hAnsi="Calibri"/>
          <w:b/>
        </w:rPr>
        <w:tab/>
      </w:r>
      <w:r w:rsidRPr="00BF6E47">
        <w:rPr>
          <w:rFonts w:ascii="Calibri" w:hAnsi="Calibri"/>
          <w:b/>
        </w:rPr>
        <w:tab/>
      </w:r>
      <w:proofErr w:type="gramStart"/>
      <w:r w:rsidRPr="00BF6E47">
        <w:rPr>
          <w:rFonts w:ascii="Calibri" w:hAnsi="Calibri"/>
          <w:b/>
        </w:rPr>
        <w:t>:05</w:t>
      </w:r>
      <w:proofErr w:type="gramEnd"/>
      <w:r w:rsidRPr="00BF6E47">
        <w:rPr>
          <w:rFonts w:ascii="Calibri" w:hAnsi="Calibri"/>
          <w:b/>
        </w:rPr>
        <w:tab/>
        <w:t>Q: to be done.</w:t>
      </w:r>
    </w:p>
    <w:p w:rsidR="001C5015" w:rsidRDefault="00BF6E47" w:rsidP="00BF6E47">
      <w:pPr>
        <w:rPr>
          <w:rFonts w:ascii="Calibri" w:hAnsi="Calibri"/>
        </w:rPr>
      </w:pPr>
      <w:r w:rsidRPr="00BF6E47">
        <w:rPr>
          <w:rFonts w:ascii="Calibri" w:hAnsi="Calibri"/>
        </w:rPr>
        <w:t>The Fiscal Year 2022 state operating budget has to be complete by 6 p.m. on Friday, May 7.</w:t>
      </w:r>
      <w:r>
        <w:rPr>
          <w:rFonts w:ascii="Calibri" w:hAnsi="Calibri"/>
        </w:rPr>
        <w:t xml:space="preserve"> Missouri senators could begin discussing the budget on the floor of the Missouri Senate as early as next week. Fiscal Year 2022 will start on July 1.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9E1ECC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9E1ECC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BF6E47"/>
    <w:rsid w:val="00C052BF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5213C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2021-04-12T13:27:00Z</dcterms:created>
  <dcterms:modified xsi:type="dcterms:W3CDTF">2021-04-12T15:21:00Z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