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F26228">
        <w:rPr>
          <w:rFonts w:asciiTheme="majorHAnsi" w:hAnsiTheme="majorHAnsi"/>
          <w:b/>
          <w:color w:val="000099"/>
          <w:sz w:val="28"/>
          <w:szCs w:val="28"/>
        </w:rPr>
        <w:t>SB 63 and SB 145</w:t>
      </w:r>
    </w:p>
    <w:p w:rsidR="00207241" w:rsidRDefault="00292A56" w:rsidP="0083279E">
      <w:pPr>
        <w:rPr>
          <w:rFonts w:ascii="Calibri" w:hAnsi="Calibri"/>
        </w:rPr>
      </w:pPr>
      <w:r>
        <w:rPr>
          <w:rFonts w:ascii="Calibri" w:hAnsi="Calibri"/>
        </w:rPr>
        <w:t>Missouri senators prepare to return to Jefferson City.</w:t>
      </w:r>
    </w:p>
    <w:p w:rsidR="00292A56" w:rsidRPr="00292A56" w:rsidRDefault="00292A56" w:rsidP="00292A56">
      <w:pPr>
        <w:rPr>
          <w:rFonts w:ascii="Calibri" w:hAnsi="Calibri"/>
        </w:rPr>
      </w:pPr>
      <w:r w:rsidRPr="00292A56">
        <w:rPr>
          <w:rFonts w:ascii="Calibri" w:hAnsi="Calibri"/>
        </w:rPr>
        <w:t xml:space="preserve">Senator Holly Rehder of Scott City sponsors </w:t>
      </w:r>
      <w:hyperlink r:id="rId4" w:history="1">
        <w:r w:rsidRPr="00292A56">
          <w:rPr>
            <w:rStyle w:val="Hyperlink"/>
            <w:rFonts w:ascii="Calibri" w:hAnsi="Calibri"/>
          </w:rPr>
          <w:t>Senate Bill 63</w:t>
        </w:r>
      </w:hyperlink>
      <w:r w:rsidRPr="00292A56">
        <w:rPr>
          <w:rFonts w:ascii="Calibri" w:hAnsi="Calibri"/>
        </w:rPr>
        <w:t>.</w:t>
      </w:r>
    </w:p>
    <w:p w:rsidR="00292A56" w:rsidRPr="00292A56" w:rsidRDefault="00292A56" w:rsidP="00292A56">
      <w:pPr>
        <w:rPr>
          <w:rFonts w:ascii="Calibri" w:hAnsi="Calibri"/>
        </w:rPr>
      </w:pPr>
      <w:r w:rsidRPr="00292A56">
        <w:rPr>
          <w:rFonts w:ascii="Calibri" w:hAnsi="Calibri"/>
        </w:rPr>
        <w:t xml:space="preserve">On Jan. 28, she told the </w:t>
      </w:r>
      <w:hyperlink r:id="rId5" w:history="1">
        <w:r w:rsidRPr="00292A56">
          <w:rPr>
            <w:rStyle w:val="Hyperlink"/>
            <w:rFonts w:ascii="Calibri" w:hAnsi="Calibri"/>
          </w:rPr>
          <w:t>Missouri Senate Governmental Accountability and Fiscal Oversight Committee</w:t>
        </w:r>
      </w:hyperlink>
      <w:r w:rsidRPr="00292A56">
        <w:rPr>
          <w:rFonts w:ascii="Calibri" w:hAnsi="Calibri"/>
        </w:rPr>
        <w:t xml:space="preserve"> this measure would modify provisions relating to the monitoring of certain controlled substances…</w:t>
      </w:r>
    </w:p>
    <w:p w:rsidR="00292A56" w:rsidRPr="00292A56" w:rsidRDefault="00292A56" w:rsidP="00292A56">
      <w:pPr>
        <w:rPr>
          <w:rFonts w:ascii="Calibri" w:hAnsi="Calibri"/>
          <w:b/>
        </w:rPr>
      </w:pPr>
      <w:r w:rsidRPr="00292A56">
        <w:rPr>
          <w:rFonts w:ascii="Calibri" w:hAnsi="Calibri"/>
        </w:rPr>
        <w:tab/>
      </w:r>
      <w:r w:rsidRPr="00292A56">
        <w:rPr>
          <w:rFonts w:ascii="Calibri" w:hAnsi="Calibri"/>
          <w:b/>
        </w:rPr>
        <w:t>Rehder</w:t>
      </w:r>
      <w:r>
        <w:rPr>
          <w:rFonts w:ascii="Calibri" w:hAnsi="Calibri"/>
          <w:b/>
        </w:rPr>
        <w:tab/>
      </w:r>
      <w:r w:rsidRPr="00292A56">
        <w:rPr>
          <w:rFonts w:ascii="Calibri" w:hAnsi="Calibri"/>
          <w:b/>
        </w:rPr>
        <w:tab/>
      </w:r>
      <w:proofErr w:type="gramStart"/>
      <w:r w:rsidRPr="00292A56">
        <w:rPr>
          <w:rFonts w:ascii="Calibri" w:hAnsi="Calibri"/>
          <w:b/>
        </w:rPr>
        <w:t>:09</w:t>
      </w:r>
      <w:proofErr w:type="gramEnd"/>
      <w:r w:rsidRPr="00292A56">
        <w:rPr>
          <w:rFonts w:ascii="Calibri" w:hAnsi="Calibri"/>
          <w:b/>
        </w:rPr>
        <w:tab/>
        <w:t>Q: their patient’s history.</w:t>
      </w:r>
    </w:p>
    <w:p w:rsidR="00292A56" w:rsidRPr="00292A56" w:rsidRDefault="00292A56" w:rsidP="00292A56">
      <w:pPr>
        <w:rPr>
          <w:rFonts w:ascii="Calibri" w:hAnsi="Calibri"/>
        </w:rPr>
      </w:pPr>
      <w:r w:rsidRPr="00292A56">
        <w:rPr>
          <w:rFonts w:ascii="Calibri" w:hAnsi="Calibri"/>
        </w:rPr>
        <w:t>Senate Bill 63 awaits full Missouri Senate discussion, as does</w:t>
      </w:r>
      <w:r>
        <w:rPr>
          <w:rFonts w:ascii="Calibri" w:hAnsi="Calibri"/>
        </w:rPr>
        <w:t xml:space="preserve"> </w:t>
      </w:r>
      <w:hyperlink r:id="rId6" w:history="1">
        <w:r w:rsidRPr="00292A56">
          <w:rPr>
            <w:rStyle w:val="Hyperlink"/>
            <w:rFonts w:ascii="Calibri" w:hAnsi="Calibri"/>
          </w:rPr>
          <w:t>Senate Bill 145</w:t>
        </w:r>
      </w:hyperlink>
      <w:r w:rsidRPr="00292A56">
        <w:rPr>
          <w:rFonts w:ascii="Calibri" w:hAnsi="Calibri"/>
        </w:rPr>
        <w:t xml:space="preserve">, which sponsor — Sen. Barbara Anne Washington of Kansas City — told the </w:t>
      </w:r>
      <w:hyperlink r:id="rId7" w:history="1">
        <w:r w:rsidRPr="00292A56">
          <w:rPr>
            <w:rStyle w:val="Hyperlink"/>
            <w:rFonts w:ascii="Calibri" w:hAnsi="Calibri"/>
          </w:rPr>
          <w:t>Missouri Senate Small Business and Industry Committee</w:t>
        </w:r>
      </w:hyperlink>
      <w:r w:rsidRPr="00292A5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on Feb. 23 </w:t>
      </w:r>
      <w:r w:rsidRPr="00292A56">
        <w:rPr>
          <w:rFonts w:ascii="Calibri" w:hAnsi="Calibri"/>
        </w:rPr>
        <w:t>would create new provisions of law relating to discriminatory practices…</w:t>
      </w:r>
    </w:p>
    <w:p w:rsidR="00292A56" w:rsidRPr="00292A56" w:rsidRDefault="00292A56" w:rsidP="00292A56">
      <w:pPr>
        <w:rPr>
          <w:rFonts w:ascii="Calibri" w:hAnsi="Calibri"/>
          <w:b/>
        </w:rPr>
      </w:pPr>
      <w:r w:rsidRPr="00292A56">
        <w:rPr>
          <w:rFonts w:ascii="Calibri" w:hAnsi="Calibri"/>
        </w:rPr>
        <w:tab/>
      </w:r>
      <w:r w:rsidRPr="00292A56">
        <w:rPr>
          <w:rFonts w:ascii="Calibri" w:hAnsi="Calibri"/>
          <w:b/>
        </w:rPr>
        <w:t>Washington</w:t>
      </w:r>
      <w:r w:rsidRPr="00292A56">
        <w:rPr>
          <w:rFonts w:ascii="Calibri" w:hAnsi="Calibri"/>
          <w:b/>
        </w:rPr>
        <w:tab/>
      </w:r>
      <w:proofErr w:type="gramStart"/>
      <w:r w:rsidRPr="00292A56">
        <w:rPr>
          <w:rFonts w:ascii="Calibri" w:hAnsi="Calibri"/>
          <w:b/>
        </w:rPr>
        <w:t>:09</w:t>
      </w:r>
      <w:proofErr w:type="gramEnd"/>
      <w:r w:rsidRPr="00292A56">
        <w:rPr>
          <w:rFonts w:ascii="Calibri" w:hAnsi="Calibri"/>
          <w:b/>
        </w:rPr>
        <w:tab/>
        <w:t>Q: decide to wear.</w:t>
      </w:r>
    </w:p>
    <w:p w:rsidR="001C5015" w:rsidRDefault="00292A56" w:rsidP="0083279E">
      <w:pPr>
        <w:rPr>
          <w:rFonts w:ascii="Calibri" w:hAnsi="Calibri"/>
        </w:rPr>
      </w:pPr>
      <w:r>
        <w:rPr>
          <w:rFonts w:ascii="Calibri" w:hAnsi="Calibri"/>
        </w:rPr>
        <w:t>The 2021 legislative session will resume on Monday.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6C55BC">
        <w:rPr>
          <w:rFonts w:ascii="Calibri" w:hAnsi="Calibri"/>
        </w:rPr>
        <w:t>, I’m Dean Morgan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292A56"/>
    <w:rsid w:val="00301BCF"/>
    <w:rsid w:val="003C0B05"/>
    <w:rsid w:val="004C2612"/>
    <w:rsid w:val="00522830"/>
    <w:rsid w:val="005835C8"/>
    <w:rsid w:val="005D5427"/>
    <w:rsid w:val="006C55BC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  <w:rsid w:val="00F2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FFA10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SB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1info/bts_web/Bill.aspx?SessionType=R&amp;BillID=54108883" TargetMode="External"/><Relationship Id="rId5" Type="http://schemas.openxmlformats.org/officeDocument/2006/relationships/hyperlink" Target="https://www.senate.mo.gov/GAFO/" TargetMode="External"/><Relationship Id="rId4" Type="http://schemas.openxmlformats.org/officeDocument/2006/relationships/hyperlink" Target="https://www.senate.mo.gov/21info/bts_web/Bill.aspx?SessionType=R&amp;BillID=5422884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2021-03-18T14:25:00Z</dcterms:created>
  <dcterms:modified xsi:type="dcterms:W3CDTF">2021-03-18T15:05:00Z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