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544E72">
        <w:rPr>
          <w:rFonts w:asciiTheme="majorHAnsi" w:hAnsiTheme="majorHAnsi"/>
          <w:b/>
          <w:color w:val="000099"/>
          <w:sz w:val="28"/>
          <w:szCs w:val="28"/>
        </w:rPr>
        <w:t>Session Underway</w:t>
      </w:r>
    </w:p>
    <w:p w:rsidR="00F051F2" w:rsidRDefault="00F051F2" w:rsidP="00F051F2">
      <w:pPr>
        <w:rPr>
          <w:rFonts w:ascii="Calibri" w:hAnsi="Calibri"/>
        </w:rPr>
      </w:pPr>
      <w:r w:rsidRPr="00F52F2A">
        <w:rPr>
          <w:rFonts w:ascii="Calibri" w:hAnsi="Calibri"/>
        </w:rPr>
        <w:t xml:space="preserve">This week in the Missouri Senate, we review </w:t>
      </w:r>
      <w:r w:rsidR="00523AE8">
        <w:rPr>
          <w:rFonts w:ascii="Calibri" w:hAnsi="Calibri"/>
        </w:rPr>
        <w:t xml:space="preserve">the first </w:t>
      </w:r>
      <w:r w:rsidR="00523AE8" w:rsidRPr="007F0BCA">
        <w:rPr>
          <w:rFonts w:ascii="Calibri" w:hAnsi="Calibri"/>
          <w:i/>
        </w:rPr>
        <w:t>full</w:t>
      </w:r>
      <w:r w:rsidR="00523AE8">
        <w:rPr>
          <w:rFonts w:ascii="Calibri" w:hAnsi="Calibri"/>
        </w:rPr>
        <w:t xml:space="preserve"> week of the 2021 session</w:t>
      </w:r>
      <w:r w:rsidRPr="00F52F2A">
        <w:rPr>
          <w:rFonts w:ascii="Calibri" w:hAnsi="Calibri"/>
        </w:rPr>
        <w:t>…</w:t>
      </w:r>
    </w:p>
    <w:p w:rsidR="00877B5C" w:rsidRPr="00877B5C" w:rsidRDefault="00877B5C" w:rsidP="00F051F2">
      <w:pPr>
        <w:rPr>
          <w:rFonts w:ascii="Calibri" w:hAnsi="Calibri"/>
          <w:b/>
        </w:rPr>
      </w:pPr>
      <w:r>
        <w:rPr>
          <w:rFonts w:ascii="Calibri" w:hAnsi="Calibri"/>
        </w:rPr>
        <w:tab/>
      </w:r>
      <w:r w:rsidRPr="00877B5C">
        <w:rPr>
          <w:rFonts w:ascii="Calibri" w:hAnsi="Calibri"/>
          <w:b/>
        </w:rPr>
        <w:t xml:space="preserve">Nat Snd </w:t>
      </w:r>
      <w:r w:rsidR="00AA007F">
        <w:rPr>
          <w:rFonts w:ascii="Calibri" w:hAnsi="Calibri"/>
          <w:b/>
        </w:rPr>
        <w:t>1</w:t>
      </w:r>
      <w:r w:rsidRPr="00877B5C">
        <w:rPr>
          <w:rFonts w:ascii="Calibri" w:hAnsi="Calibri"/>
          <w:b/>
        </w:rPr>
        <w:tab/>
        <w:t>:0</w:t>
      </w:r>
      <w:r w:rsidR="0068726E">
        <w:rPr>
          <w:rFonts w:ascii="Calibri" w:hAnsi="Calibri"/>
          <w:b/>
        </w:rPr>
        <w:t>1</w:t>
      </w:r>
      <w:r w:rsidRPr="00877B5C">
        <w:rPr>
          <w:rFonts w:ascii="Calibri" w:hAnsi="Calibri"/>
          <w:b/>
        </w:rPr>
        <w:tab/>
        <w:t xml:space="preserve">Q: </w:t>
      </w:r>
      <w:r w:rsidR="0068726E">
        <w:rPr>
          <w:rFonts w:ascii="Calibri" w:hAnsi="Calibri"/>
          <w:b/>
        </w:rPr>
        <w:t>be in order….</w:t>
      </w:r>
    </w:p>
    <w:p w:rsidR="00877B5C" w:rsidRPr="00F52F2A" w:rsidRDefault="007F0BCA" w:rsidP="00F051F2">
      <w:pPr>
        <w:rPr>
          <w:rFonts w:ascii="Calibri" w:hAnsi="Calibri"/>
        </w:rPr>
      </w:pPr>
      <w:r>
        <w:rPr>
          <w:rFonts w:ascii="Calibri" w:hAnsi="Calibri"/>
        </w:rPr>
        <w:t>This i</w:t>
      </w:r>
      <w:r w:rsidR="00877B5C">
        <w:rPr>
          <w:rFonts w:ascii="Calibri" w:hAnsi="Calibri"/>
        </w:rPr>
        <w:t xml:space="preserve">s the </w:t>
      </w:r>
      <w:r w:rsidR="00877B5C" w:rsidRPr="007F0BCA">
        <w:rPr>
          <w:rFonts w:ascii="Calibri" w:hAnsi="Calibri"/>
          <w:i/>
        </w:rPr>
        <w:t>second</w:t>
      </w:r>
      <w:r w:rsidR="00877B5C">
        <w:rPr>
          <w:rFonts w:ascii="Calibri" w:hAnsi="Calibri"/>
        </w:rPr>
        <w:t xml:space="preserve"> week of the </w:t>
      </w:r>
      <w:r>
        <w:rPr>
          <w:rFonts w:ascii="Calibri" w:hAnsi="Calibri"/>
        </w:rPr>
        <w:t>First Regular Session of the 101st General Assembly</w:t>
      </w:r>
      <w:r w:rsidR="00877B5C">
        <w:rPr>
          <w:rFonts w:ascii="Calibri" w:hAnsi="Calibri"/>
        </w:rPr>
        <w:t>…</w:t>
      </w:r>
    </w:p>
    <w:p w:rsidR="00F051F2" w:rsidRPr="00AB3BA0" w:rsidRDefault="00F051F2" w:rsidP="00AB3BA0">
      <w:pPr>
        <w:ind w:firstLine="720"/>
        <w:rPr>
          <w:rFonts w:ascii="Calibri" w:hAnsi="Calibri"/>
          <w:b/>
        </w:rPr>
      </w:pPr>
      <w:r w:rsidRPr="00AB3BA0">
        <w:rPr>
          <w:rFonts w:ascii="Calibri" w:hAnsi="Calibri"/>
          <w:b/>
        </w:rPr>
        <w:t xml:space="preserve">Nat Snd </w:t>
      </w:r>
      <w:r w:rsidR="00AA007F">
        <w:rPr>
          <w:rFonts w:ascii="Calibri" w:hAnsi="Calibri"/>
          <w:b/>
        </w:rPr>
        <w:t>2</w:t>
      </w:r>
      <w:r w:rsidR="00523AE8">
        <w:rPr>
          <w:rFonts w:ascii="Calibri" w:hAnsi="Calibri"/>
          <w:b/>
        </w:rPr>
        <w:tab/>
        <w:t>:07</w:t>
      </w:r>
      <w:r w:rsidR="00523AE8">
        <w:rPr>
          <w:rFonts w:ascii="Calibri" w:hAnsi="Calibri"/>
          <w:b/>
        </w:rPr>
        <w:tab/>
        <w:t>Q: down the road.</w:t>
      </w:r>
    </w:p>
    <w:p w:rsidR="00523AE8" w:rsidRPr="00523AE8" w:rsidRDefault="00523AE8" w:rsidP="00523AE8">
      <w:pPr>
        <w:rPr>
          <w:rFonts w:ascii="Calibri" w:hAnsi="Calibri"/>
        </w:rPr>
      </w:pPr>
      <w:r>
        <w:rPr>
          <w:rFonts w:ascii="Calibri" w:hAnsi="Calibri"/>
        </w:rPr>
        <w:t>Missouri Senate Majority Floor Leader Caleb Rowden of Columbia says, a</w:t>
      </w:r>
      <w:r w:rsidRPr="00523AE8">
        <w:rPr>
          <w:rFonts w:ascii="Calibri" w:hAnsi="Calibri"/>
        </w:rPr>
        <w:t xml:space="preserve">fter adopting rules for the duration of the 101st General Assembly, Missouri senators </w:t>
      </w:r>
      <w:r>
        <w:rPr>
          <w:rFonts w:ascii="Calibri" w:hAnsi="Calibri"/>
        </w:rPr>
        <w:t xml:space="preserve">will </w:t>
      </w:r>
      <w:r w:rsidRPr="00523AE8">
        <w:rPr>
          <w:rFonts w:ascii="Calibri" w:hAnsi="Calibri"/>
        </w:rPr>
        <w:t xml:space="preserve">now </w:t>
      </w:r>
      <w:r w:rsidR="00CE1672">
        <w:rPr>
          <w:rFonts w:ascii="Calibri" w:hAnsi="Calibri"/>
        </w:rPr>
        <w:t>move</w:t>
      </w:r>
      <w:r w:rsidRPr="00523AE8">
        <w:rPr>
          <w:rFonts w:ascii="Calibri" w:hAnsi="Calibri"/>
        </w:rPr>
        <w:t xml:space="preserve"> through the next steps of this legislative session</w:t>
      </w:r>
      <w:r>
        <w:rPr>
          <w:rFonts w:ascii="Calibri" w:hAnsi="Calibri"/>
        </w:rPr>
        <w:t>…</w:t>
      </w:r>
    </w:p>
    <w:p w:rsidR="00523AE8" w:rsidRPr="00523AE8" w:rsidRDefault="00523AE8" w:rsidP="00F051F2">
      <w:pPr>
        <w:rPr>
          <w:rFonts w:ascii="Calibri" w:hAnsi="Calibri"/>
          <w:b/>
        </w:rPr>
      </w:pPr>
      <w:r>
        <w:rPr>
          <w:rFonts w:ascii="Calibri" w:hAnsi="Calibri"/>
        </w:rPr>
        <w:tab/>
      </w:r>
      <w:r w:rsidRPr="00523AE8">
        <w:rPr>
          <w:rFonts w:ascii="Calibri" w:hAnsi="Calibri"/>
          <w:b/>
        </w:rPr>
        <w:t>Rowden 1</w:t>
      </w:r>
      <w:r w:rsidRPr="00523AE8">
        <w:rPr>
          <w:rFonts w:ascii="Calibri" w:hAnsi="Calibri"/>
          <w:b/>
        </w:rPr>
        <w:tab/>
        <w:t>:03</w:t>
      </w:r>
      <w:r w:rsidRPr="00523AE8">
        <w:rPr>
          <w:rFonts w:ascii="Calibri" w:hAnsi="Calibri"/>
          <w:b/>
        </w:rPr>
        <w:tab/>
        <w:t>Q: start to meet.</w:t>
      </w:r>
    </w:p>
    <w:p w:rsidR="00523AE8" w:rsidRDefault="00523AE8" w:rsidP="00F051F2">
      <w:pPr>
        <w:rPr>
          <w:rFonts w:ascii="Calibri" w:hAnsi="Calibri"/>
        </w:rPr>
      </w:pPr>
      <w:r>
        <w:rPr>
          <w:rFonts w:ascii="Calibri" w:hAnsi="Calibri"/>
        </w:rPr>
        <w:t>But, Missouri Senate Minority Floor Leader John Rizzo of Kansas City says, the priorities remain the same…</w:t>
      </w:r>
    </w:p>
    <w:p w:rsidR="00523AE8" w:rsidRPr="00523AE8" w:rsidRDefault="00523AE8" w:rsidP="00F051F2">
      <w:pPr>
        <w:rPr>
          <w:rFonts w:ascii="Calibri" w:hAnsi="Calibri"/>
          <w:b/>
        </w:rPr>
      </w:pPr>
      <w:r>
        <w:rPr>
          <w:rFonts w:ascii="Calibri" w:hAnsi="Calibri"/>
        </w:rPr>
        <w:tab/>
      </w:r>
      <w:r w:rsidRPr="00523AE8">
        <w:rPr>
          <w:rFonts w:ascii="Calibri" w:hAnsi="Calibri"/>
          <w:b/>
        </w:rPr>
        <w:t xml:space="preserve">Rizzo </w:t>
      </w:r>
      <w:r w:rsidR="000D2311">
        <w:rPr>
          <w:rFonts w:ascii="Calibri" w:hAnsi="Calibri"/>
          <w:b/>
        </w:rPr>
        <w:t>1</w:t>
      </w:r>
      <w:r w:rsidRPr="00523AE8">
        <w:rPr>
          <w:rFonts w:ascii="Calibri" w:hAnsi="Calibri"/>
          <w:b/>
        </w:rPr>
        <w:tab/>
      </w:r>
      <w:r w:rsidRPr="00523AE8">
        <w:rPr>
          <w:rFonts w:ascii="Calibri" w:hAnsi="Calibri"/>
          <w:b/>
        </w:rPr>
        <w:tab/>
        <w:t>:04</w:t>
      </w:r>
      <w:r w:rsidRPr="00523AE8">
        <w:rPr>
          <w:rFonts w:ascii="Calibri" w:hAnsi="Calibri"/>
          <w:b/>
        </w:rPr>
        <w:tab/>
        <w:t>Q: from this pandemic.</w:t>
      </w:r>
    </w:p>
    <w:p w:rsidR="00523AE8" w:rsidRPr="000D2311" w:rsidRDefault="000D2311" w:rsidP="00F051F2">
      <w:pPr>
        <w:rPr>
          <w:rFonts w:ascii="Calibri" w:hAnsi="Calibri"/>
          <w:b/>
        </w:rPr>
      </w:pPr>
      <w:r>
        <w:rPr>
          <w:rFonts w:ascii="Calibri" w:hAnsi="Calibri"/>
        </w:rPr>
        <w:tab/>
      </w:r>
      <w:r w:rsidRPr="000D2311">
        <w:rPr>
          <w:rFonts w:ascii="Calibri" w:hAnsi="Calibri"/>
          <w:b/>
        </w:rPr>
        <w:t xml:space="preserve">Nat Snd </w:t>
      </w:r>
      <w:r w:rsidR="00AA007F">
        <w:rPr>
          <w:rFonts w:ascii="Calibri" w:hAnsi="Calibri"/>
          <w:b/>
        </w:rPr>
        <w:t>3</w:t>
      </w:r>
      <w:r w:rsidRPr="000D2311">
        <w:rPr>
          <w:rFonts w:ascii="Calibri" w:hAnsi="Calibri"/>
          <w:b/>
        </w:rPr>
        <w:tab/>
        <w:t>:05</w:t>
      </w:r>
      <w:r w:rsidRPr="000D2311">
        <w:rPr>
          <w:rFonts w:ascii="Calibri" w:hAnsi="Calibri"/>
          <w:b/>
        </w:rPr>
        <w:tab/>
        <w:t>Q: need to fix.</w:t>
      </w:r>
    </w:p>
    <w:p w:rsidR="000D2311" w:rsidRDefault="000D2311" w:rsidP="00F051F2">
      <w:pPr>
        <w:rPr>
          <w:rFonts w:ascii="Calibri" w:hAnsi="Calibri"/>
        </w:rPr>
      </w:pPr>
      <w:r>
        <w:rPr>
          <w:rFonts w:ascii="Calibri" w:hAnsi="Calibri"/>
        </w:rPr>
        <w:t>Senator Rowden adds this year’s legislative agenda is still COVID-dependent…</w:t>
      </w:r>
    </w:p>
    <w:p w:rsidR="000D2311" w:rsidRPr="000D2311" w:rsidRDefault="000D2311" w:rsidP="00F051F2">
      <w:pPr>
        <w:rPr>
          <w:rFonts w:ascii="Calibri" w:hAnsi="Calibri"/>
          <w:b/>
        </w:rPr>
      </w:pPr>
      <w:r>
        <w:rPr>
          <w:rFonts w:ascii="Calibri" w:hAnsi="Calibri"/>
        </w:rPr>
        <w:tab/>
      </w:r>
      <w:r w:rsidRPr="000D2311">
        <w:rPr>
          <w:rFonts w:ascii="Calibri" w:hAnsi="Calibri"/>
          <w:b/>
        </w:rPr>
        <w:t>Rowden 2</w:t>
      </w:r>
      <w:r w:rsidRPr="000D2311">
        <w:rPr>
          <w:rFonts w:ascii="Calibri" w:hAnsi="Calibri"/>
          <w:b/>
        </w:rPr>
        <w:tab/>
        <w:t>:08</w:t>
      </w:r>
      <w:r w:rsidRPr="000D2311">
        <w:rPr>
          <w:rFonts w:ascii="Calibri" w:hAnsi="Calibri"/>
          <w:b/>
        </w:rPr>
        <w:tab/>
        <w:t>Q: little bit far-fetched.</w:t>
      </w:r>
    </w:p>
    <w:p w:rsidR="000D2311" w:rsidRDefault="000D2311" w:rsidP="00F051F2">
      <w:pPr>
        <w:rPr>
          <w:rFonts w:ascii="Calibri" w:hAnsi="Calibri"/>
        </w:rPr>
      </w:pPr>
      <w:r>
        <w:rPr>
          <w:rFonts w:ascii="Calibri" w:hAnsi="Calibri"/>
        </w:rPr>
        <w:t>Senator Rizzo says the pandemic points to the need to increase Medicaid funding…</w:t>
      </w:r>
    </w:p>
    <w:p w:rsidR="000D2311" w:rsidRPr="000D2311" w:rsidRDefault="000D2311" w:rsidP="00F051F2">
      <w:pPr>
        <w:rPr>
          <w:rFonts w:ascii="Calibri" w:hAnsi="Calibri"/>
          <w:b/>
        </w:rPr>
      </w:pPr>
      <w:r>
        <w:rPr>
          <w:rFonts w:ascii="Calibri" w:hAnsi="Calibri"/>
        </w:rPr>
        <w:tab/>
      </w:r>
      <w:r w:rsidRPr="000D2311">
        <w:rPr>
          <w:rFonts w:ascii="Calibri" w:hAnsi="Calibri"/>
          <w:b/>
        </w:rPr>
        <w:t>Rizzo 2</w:t>
      </w:r>
      <w:r w:rsidRPr="000D2311">
        <w:rPr>
          <w:rFonts w:ascii="Calibri" w:hAnsi="Calibri"/>
          <w:b/>
        </w:rPr>
        <w:tab/>
      </w:r>
      <w:r w:rsidRPr="000D2311">
        <w:rPr>
          <w:rFonts w:ascii="Calibri" w:hAnsi="Calibri"/>
          <w:b/>
        </w:rPr>
        <w:tab/>
        <w:t>:10</w:t>
      </w:r>
      <w:r w:rsidRPr="000D2311">
        <w:rPr>
          <w:rFonts w:ascii="Calibri" w:hAnsi="Calibri"/>
          <w:b/>
        </w:rPr>
        <w:tab/>
        <w:t>Q: health care system before.</w:t>
      </w:r>
    </w:p>
    <w:p w:rsidR="000D2311" w:rsidRPr="00000F00" w:rsidRDefault="00000F00" w:rsidP="00F051F2">
      <w:pPr>
        <w:rPr>
          <w:rFonts w:ascii="Calibri" w:hAnsi="Calibri"/>
          <w:b/>
        </w:rPr>
      </w:pPr>
      <w:r>
        <w:rPr>
          <w:rFonts w:ascii="Calibri" w:hAnsi="Calibri"/>
        </w:rPr>
        <w:tab/>
      </w:r>
      <w:r w:rsidRPr="00000F00">
        <w:rPr>
          <w:rFonts w:ascii="Calibri" w:hAnsi="Calibri"/>
          <w:b/>
        </w:rPr>
        <w:t xml:space="preserve">Nat Snd </w:t>
      </w:r>
      <w:r w:rsidR="00AA007F">
        <w:rPr>
          <w:rFonts w:ascii="Calibri" w:hAnsi="Calibri"/>
          <w:b/>
        </w:rPr>
        <w:t>4</w:t>
      </w:r>
      <w:r w:rsidRPr="00000F00">
        <w:rPr>
          <w:rFonts w:ascii="Calibri" w:hAnsi="Calibri"/>
          <w:b/>
        </w:rPr>
        <w:tab/>
        <w:t>:05</w:t>
      </w:r>
      <w:r w:rsidRPr="00000F00">
        <w:rPr>
          <w:rFonts w:ascii="Calibri" w:hAnsi="Calibri"/>
          <w:b/>
        </w:rPr>
        <w:tab/>
        <w:t>Q: the one before.</w:t>
      </w:r>
    </w:p>
    <w:p w:rsidR="00000F00" w:rsidRDefault="00A4567C" w:rsidP="00F051F2">
      <w:pPr>
        <w:rPr>
          <w:rFonts w:ascii="Calibri" w:hAnsi="Calibri"/>
        </w:rPr>
      </w:pPr>
      <w:r>
        <w:rPr>
          <w:rFonts w:ascii="Calibri" w:hAnsi="Calibri"/>
        </w:rPr>
        <w:t>Senator Rowden says another consideration for this session will be how things progress after COVID vaccinations are distributed…</w:t>
      </w:r>
    </w:p>
    <w:p w:rsidR="00A4567C" w:rsidRPr="00A4567C" w:rsidRDefault="00A4567C" w:rsidP="00F051F2">
      <w:pPr>
        <w:rPr>
          <w:rFonts w:ascii="Calibri" w:hAnsi="Calibri"/>
          <w:b/>
        </w:rPr>
      </w:pPr>
      <w:r>
        <w:rPr>
          <w:rFonts w:ascii="Calibri" w:hAnsi="Calibri"/>
        </w:rPr>
        <w:tab/>
      </w:r>
      <w:r w:rsidRPr="00A4567C">
        <w:rPr>
          <w:rFonts w:ascii="Calibri" w:hAnsi="Calibri"/>
          <w:b/>
        </w:rPr>
        <w:t>Rowden 3</w:t>
      </w:r>
      <w:r w:rsidRPr="00A4567C">
        <w:rPr>
          <w:rFonts w:ascii="Calibri" w:hAnsi="Calibri"/>
          <w:b/>
        </w:rPr>
        <w:tab/>
        <w:t>:04</w:t>
      </w:r>
      <w:r w:rsidRPr="00A4567C">
        <w:rPr>
          <w:rFonts w:ascii="Calibri" w:hAnsi="Calibri"/>
          <w:b/>
        </w:rPr>
        <w:tab/>
      </w:r>
      <w:r w:rsidR="00F119B1">
        <w:rPr>
          <w:rFonts w:ascii="Calibri" w:hAnsi="Calibri"/>
          <w:b/>
        </w:rPr>
        <w:t>Q</w:t>
      </w:r>
      <w:r w:rsidRPr="00A4567C">
        <w:rPr>
          <w:rFonts w:ascii="Calibri" w:hAnsi="Calibri"/>
          <w:b/>
        </w:rPr>
        <w:t>: was pretty good.</w:t>
      </w:r>
    </w:p>
    <w:p w:rsidR="00A4567C" w:rsidRDefault="00A4567C" w:rsidP="00F051F2">
      <w:pPr>
        <w:rPr>
          <w:rFonts w:ascii="Calibri" w:hAnsi="Calibri"/>
        </w:rPr>
      </w:pPr>
      <w:r>
        <w:rPr>
          <w:rFonts w:ascii="Calibri" w:hAnsi="Calibri"/>
        </w:rPr>
        <w:t>Senator Rizzo says, no matter what, he believes lawmakers have to keep their goals for this session in mind…</w:t>
      </w:r>
    </w:p>
    <w:p w:rsidR="00A4567C" w:rsidRPr="00A4567C" w:rsidRDefault="00A4567C" w:rsidP="00F051F2">
      <w:pPr>
        <w:rPr>
          <w:rFonts w:ascii="Calibri" w:hAnsi="Calibri"/>
          <w:b/>
        </w:rPr>
      </w:pPr>
      <w:r>
        <w:rPr>
          <w:rFonts w:ascii="Calibri" w:hAnsi="Calibri"/>
        </w:rPr>
        <w:tab/>
      </w:r>
      <w:r w:rsidRPr="00A4567C">
        <w:rPr>
          <w:rFonts w:ascii="Calibri" w:hAnsi="Calibri"/>
          <w:b/>
        </w:rPr>
        <w:t>Rizzo 3</w:t>
      </w:r>
      <w:r w:rsidRPr="00A4567C">
        <w:rPr>
          <w:rFonts w:ascii="Calibri" w:hAnsi="Calibri"/>
          <w:b/>
        </w:rPr>
        <w:tab/>
      </w:r>
      <w:r w:rsidRPr="00A4567C">
        <w:rPr>
          <w:rFonts w:ascii="Calibri" w:hAnsi="Calibri"/>
          <w:b/>
        </w:rPr>
        <w:tab/>
        <w:t>:04</w:t>
      </w:r>
      <w:r w:rsidRPr="00A4567C">
        <w:rPr>
          <w:rFonts w:ascii="Calibri" w:hAnsi="Calibri"/>
          <w:b/>
        </w:rPr>
        <w:tab/>
        <w:t>Q: to do that.</w:t>
      </w:r>
    </w:p>
    <w:p w:rsidR="00A4567C" w:rsidRPr="00877B5C" w:rsidRDefault="00877B5C" w:rsidP="00F051F2">
      <w:pPr>
        <w:rPr>
          <w:rFonts w:ascii="Calibri" w:hAnsi="Calibri"/>
          <w:b/>
        </w:rPr>
      </w:pPr>
      <w:r>
        <w:rPr>
          <w:rFonts w:ascii="Calibri" w:hAnsi="Calibri"/>
        </w:rPr>
        <w:tab/>
      </w:r>
      <w:r w:rsidRPr="00877B5C">
        <w:rPr>
          <w:rFonts w:ascii="Calibri" w:hAnsi="Calibri"/>
          <w:b/>
        </w:rPr>
        <w:t xml:space="preserve">Nat Snd </w:t>
      </w:r>
      <w:r w:rsidR="00AA007F">
        <w:rPr>
          <w:rFonts w:ascii="Calibri" w:hAnsi="Calibri"/>
          <w:b/>
        </w:rPr>
        <w:t>5</w:t>
      </w:r>
      <w:bookmarkStart w:id="0" w:name="_GoBack"/>
      <w:bookmarkEnd w:id="0"/>
      <w:r w:rsidRPr="00877B5C">
        <w:rPr>
          <w:rFonts w:ascii="Calibri" w:hAnsi="Calibri"/>
          <w:b/>
        </w:rPr>
        <w:tab/>
        <w:t>:05</w:t>
      </w:r>
      <w:r w:rsidRPr="00877B5C">
        <w:rPr>
          <w:rFonts w:ascii="Calibri" w:hAnsi="Calibri"/>
          <w:b/>
        </w:rPr>
        <w:tab/>
        <w:t>Q: the 2021 session.</w:t>
      </w:r>
    </w:p>
    <w:p w:rsidR="00877B5C" w:rsidRDefault="00877B5C" w:rsidP="00F051F2">
      <w:pPr>
        <w:rPr>
          <w:rFonts w:ascii="Calibri" w:hAnsi="Calibri"/>
        </w:rPr>
      </w:pPr>
      <w:r>
        <w:rPr>
          <w:rFonts w:ascii="Calibri" w:hAnsi="Calibri"/>
        </w:rPr>
        <w:lastRenderedPageBreak/>
        <w:t>Senator Rowden also says committee assignments are now known for this and next years…</w:t>
      </w:r>
    </w:p>
    <w:p w:rsidR="00877B5C" w:rsidRPr="00877B5C" w:rsidRDefault="00877B5C" w:rsidP="00F051F2">
      <w:pPr>
        <w:rPr>
          <w:rFonts w:ascii="Calibri" w:hAnsi="Calibri"/>
          <w:b/>
        </w:rPr>
      </w:pPr>
      <w:r>
        <w:rPr>
          <w:rFonts w:ascii="Calibri" w:hAnsi="Calibri"/>
        </w:rPr>
        <w:tab/>
      </w:r>
      <w:r w:rsidRPr="00877B5C">
        <w:rPr>
          <w:rFonts w:ascii="Calibri" w:hAnsi="Calibri"/>
          <w:b/>
        </w:rPr>
        <w:t>Rowden 4</w:t>
      </w:r>
      <w:r w:rsidRPr="00877B5C">
        <w:rPr>
          <w:rFonts w:ascii="Calibri" w:hAnsi="Calibri"/>
          <w:b/>
        </w:rPr>
        <w:tab/>
        <w:t>:05</w:t>
      </w:r>
      <w:r w:rsidRPr="00877B5C">
        <w:rPr>
          <w:rFonts w:ascii="Calibri" w:hAnsi="Calibri"/>
          <w:b/>
        </w:rPr>
        <w:tab/>
        <w:t>Q: major floor discussion.</w:t>
      </w:r>
    </w:p>
    <w:p w:rsidR="00877B5C" w:rsidRDefault="00877B5C" w:rsidP="00F051F2">
      <w:pPr>
        <w:rPr>
          <w:rFonts w:ascii="Calibri" w:hAnsi="Calibri"/>
        </w:rPr>
      </w:pPr>
      <w:r>
        <w:rPr>
          <w:rFonts w:ascii="Calibri" w:hAnsi="Calibri"/>
        </w:rPr>
        <w:t>Which means, according to Sen. Rizzo, the heavy lifting begins after this…</w:t>
      </w:r>
    </w:p>
    <w:p w:rsidR="00877B5C" w:rsidRPr="00877B5C" w:rsidRDefault="00877B5C" w:rsidP="00F051F2">
      <w:pPr>
        <w:rPr>
          <w:rFonts w:ascii="Calibri" w:hAnsi="Calibri"/>
          <w:b/>
        </w:rPr>
      </w:pPr>
      <w:r>
        <w:rPr>
          <w:rFonts w:ascii="Calibri" w:hAnsi="Calibri"/>
        </w:rPr>
        <w:tab/>
      </w:r>
      <w:r w:rsidRPr="00877B5C">
        <w:rPr>
          <w:rFonts w:ascii="Calibri" w:hAnsi="Calibri"/>
          <w:b/>
        </w:rPr>
        <w:t>Rizzo 4</w:t>
      </w:r>
      <w:r w:rsidRPr="00877B5C">
        <w:rPr>
          <w:rFonts w:ascii="Calibri" w:hAnsi="Calibri"/>
          <w:b/>
        </w:rPr>
        <w:tab/>
      </w:r>
      <w:r w:rsidRPr="00877B5C">
        <w:rPr>
          <w:rFonts w:ascii="Calibri" w:hAnsi="Calibri"/>
          <w:b/>
        </w:rPr>
        <w:tab/>
        <w:t>:04</w:t>
      </w:r>
      <w:r w:rsidRPr="00877B5C">
        <w:rPr>
          <w:rFonts w:ascii="Calibri" w:hAnsi="Calibri"/>
          <w:b/>
        </w:rPr>
        <w:tab/>
        <w:t>Q: on the floor.</w:t>
      </w:r>
    </w:p>
    <w:p w:rsidR="007F0BCA" w:rsidRDefault="007F0BCA" w:rsidP="00F051F2">
      <w:pPr>
        <w:rPr>
          <w:rFonts w:ascii="Calibri" w:hAnsi="Calibri"/>
        </w:rPr>
      </w:pPr>
      <w:r>
        <w:rPr>
          <w:rFonts w:ascii="Calibri" w:hAnsi="Calibri"/>
        </w:rPr>
        <w:t>The first committees are set to meet on Tuesday, with additional hearings scheduled for both Wednesday and Thursday of next week. Altogether, there are 20 standing committees in the Missouri Senate for the 101st General Assembly. You can find a list of these panels, and the legislation they will hear this session, on our website.</w:t>
      </w:r>
    </w:p>
    <w:p w:rsidR="00877B5C" w:rsidRDefault="00877B5C" w:rsidP="00F051F2">
      <w:pPr>
        <w:rPr>
          <w:rFonts w:ascii="Calibri" w:hAnsi="Calibri"/>
        </w:rPr>
      </w:pPr>
      <w:r>
        <w:rPr>
          <w:rFonts w:ascii="Calibri" w:hAnsi="Calibri"/>
        </w:rPr>
        <w:t>Lawmakers will be off on Monday — for the Dr. Martin Luther King, Jr., Holiday — and then resume on Tuesday to begin the third week of the First Regular Session of the 101st General Assembly.</w:t>
      </w:r>
    </w:p>
    <w:p w:rsidR="00821D1E" w:rsidRDefault="00821D1E" w:rsidP="00F051F2">
      <w:pPr>
        <w:rPr>
          <w:rFonts w:ascii="Calibri" w:hAnsi="Calibri"/>
        </w:rPr>
      </w:pPr>
      <w:r>
        <w:rPr>
          <w:rFonts w:ascii="Calibri" w:hAnsi="Calibri"/>
        </w:rPr>
        <w:t>To date, 394 bills, four concurrent resolutions, 23 joint resolutions and two resolutions have been introduced — so far — in the Missouri Senate.</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4"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0F00"/>
    <w:rsid w:val="00004300"/>
    <w:rsid w:val="000D2311"/>
    <w:rsid w:val="00177E9A"/>
    <w:rsid w:val="00202BDC"/>
    <w:rsid w:val="00284C42"/>
    <w:rsid w:val="002B1A13"/>
    <w:rsid w:val="00301BCF"/>
    <w:rsid w:val="003C0B05"/>
    <w:rsid w:val="00444425"/>
    <w:rsid w:val="004C2612"/>
    <w:rsid w:val="00522830"/>
    <w:rsid w:val="00523AE8"/>
    <w:rsid w:val="00544E72"/>
    <w:rsid w:val="005D5427"/>
    <w:rsid w:val="0068726E"/>
    <w:rsid w:val="007428D8"/>
    <w:rsid w:val="00781232"/>
    <w:rsid w:val="007F0BCA"/>
    <w:rsid w:val="00815EC9"/>
    <w:rsid w:val="00821D1E"/>
    <w:rsid w:val="00823A29"/>
    <w:rsid w:val="00842DAF"/>
    <w:rsid w:val="00877B5C"/>
    <w:rsid w:val="008A328F"/>
    <w:rsid w:val="008F722E"/>
    <w:rsid w:val="0094316F"/>
    <w:rsid w:val="00A4567C"/>
    <w:rsid w:val="00A460FC"/>
    <w:rsid w:val="00A6143E"/>
    <w:rsid w:val="00AA007F"/>
    <w:rsid w:val="00AB3BA0"/>
    <w:rsid w:val="00AB465F"/>
    <w:rsid w:val="00AD6F7C"/>
    <w:rsid w:val="00B23564"/>
    <w:rsid w:val="00B44781"/>
    <w:rsid w:val="00B80979"/>
    <w:rsid w:val="00B92A69"/>
    <w:rsid w:val="00BD3391"/>
    <w:rsid w:val="00C02702"/>
    <w:rsid w:val="00C1785B"/>
    <w:rsid w:val="00C35246"/>
    <w:rsid w:val="00C52AD9"/>
    <w:rsid w:val="00CE1672"/>
    <w:rsid w:val="00D1078D"/>
    <w:rsid w:val="00D30087"/>
    <w:rsid w:val="00D60E22"/>
    <w:rsid w:val="00D70338"/>
    <w:rsid w:val="00DC3932"/>
    <w:rsid w:val="00E00E95"/>
    <w:rsid w:val="00E241DB"/>
    <w:rsid w:val="00F041F8"/>
    <w:rsid w:val="00F051F2"/>
    <w:rsid w:val="00F1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7D37"/>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12</cp:revision>
  <dcterms:created xsi:type="dcterms:W3CDTF">2021-01-12T14:31:00Z</dcterms:created>
  <dcterms:modified xsi:type="dcterms:W3CDTF">2021-01-15T16:27:00Z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