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A7780D">
        <w:rPr>
          <w:rFonts w:asciiTheme="majorHAnsi" w:hAnsiTheme="majorHAnsi"/>
          <w:b/>
          <w:color w:val="000099"/>
          <w:sz w:val="28"/>
          <w:szCs w:val="28"/>
        </w:rPr>
        <w:t>Missouri Works</w:t>
      </w:r>
    </w:p>
    <w:p w:rsidR="00A5270F" w:rsidRDefault="00A5270F" w:rsidP="00A5270F">
      <w:pPr>
        <w:rPr>
          <w:rFonts w:ascii="Calibri" w:hAnsi="Calibri"/>
        </w:rPr>
      </w:pPr>
      <w:r w:rsidRPr="00A5270F">
        <w:rPr>
          <w:rFonts w:ascii="Calibri" w:hAnsi="Calibri"/>
        </w:rPr>
        <w:t>The first legislation of the year comes to the floor of the Missouri Senate.</w:t>
      </w:r>
    </w:p>
    <w:p w:rsidR="00A5270F" w:rsidRPr="00A5270F" w:rsidRDefault="00A5270F" w:rsidP="00A5270F">
      <w:pPr>
        <w:rPr>
          <w:rFonts w:ascii="Calibri" w:hAnsi="Calibri"/>
        </w:rPr>
      </w:pPr>
      <w:r>
        <w:rPr>
          <w:rFonts w:ascii="Calibri" w:hAnsi="Calibri"/>
        </w:rPr>
        <w:t>Its focus is on jobs</w:t>
      </w:r>
      <w:r w:rsidR="009B2E3C">
        <w:rPr>
          <w:rFonts w:ascii="Calibri" w:hAnsi="Calibri"/>
        </w:rPr>
        <w:t xml:space="preserve"> in our state</w:t>
      </w:r>
      <w:r>
        <w:rPr>
          <w:rFonts w:ascii="Calibri" w:hAnsi="Calibri"/>
        </w:rPr>
        <w:t>.</w:t>
      </w:r>
    </w:p>
    <w:p w:rsidR="00A5270F" w:rsidRPr="00A5270F" w:rsidRDefault="00A5270F" w:rsidP="00A5270F">
      <w:pPr>
        <w:rPr>
          <w:rFonts w:ascii="Calibri" w:hAnsi="Calibri"/>
        </w:rPr>
      </w:pPr>
      <w:r w:rsidRPr="00A5270F">
        <w:rPr>
          <w:rFonts w:ascii="Calibri" w:hAnsi="Calibri"/>
        </w:rPr>
        <w:t>Tuesday afternoon, Sen. Dan Hegeman of Cosby brought</w:t>
      </w:r>
      <w:r w:rsidR="009B2E3C">
        <w:rPr>
          <w:rFonts w:ascii="Calibri" w:hAnsi="Calibri"/>
        </w:rPr>
        <w:t xml:space="preserve"> up</w:t>
      </w:r>
      <w:r w:rsidRPr="00A5270F">
        <w:rPr>
          <w:rFonts w:ascii="Calibri" w:hAnsi="Calibri"/>
        </w:rPr>
        <w:t xml:space="preserve"> </w:t>
      </w:r>
      <w:hyperlink r:id="rId4" w:history="1">
        <w:r w:rsidRPr="00A5270F">
          <w:rPr>
            <w:rStyle w:val="Hyperlink"/>
            <w:rFonts w:ascii="Calibri" w:hAnsi="Calibri"/>
          </w:rPr>
          <w:t>Senate Bill 2</w:t>
        </w:r>
      </w:hyperlink>
      <w:r w:rsidRPr="00A5270F">
        <w:rPr>
          <w:rFonts w:ascii="Calibri" w:hAnsi="Calibri"/>
        </w:rPr>
        <w:t xml:space="preserve"> for discussion. His measure seeks to modify provisions relating to the Missouri Works program…</w:t>
      </w:r>
    </w:p>
    <w:p w:rsidR="00A5270F" w:rsidRPr="00A5270F" w:rsidRDefault="00A5270F" w:rsidP="00A5270F">
      <w:pPr>
        <w:rPr>
          <w:rFonts w:ascii="Calibri" w:hAnsi="Calibri"/>
          <w:b/>
        </w:rPr>
      </w:pPr>
      <w:r w:rsidRPr="00A5270F">
        <w:rPr>
          <w:rFonts w:ascii="Calibri" w:hAnsi="Calibri"/>
        </w:rPr>
        <w:tab/>
      </w:r>
      <w:r w:rsidRPr="00A5270F">
        <w:rPr>
          <w:rFonts w:ascii="Calibri" w:hAnsi="Calibri"/>
          <w:b/>
        </w:rPr>
        <w:t>Hegeman</w:t>
      </w:r>
      <w:r w:rsidRPr="00A5270F">
        <w:rPr>
          <w:rFonts w:ascii="Calibri" w:hAnsi="Calibri"/>
          <w:b/>
        </w:rPr>
        <w:tab/>
      </w:r>
      <w:proofErr w:type="gramStart"/>
      <w:r w:rsidRPr="00A5270F">
        <w:rPr>
          <w:rFonts w:ascii="Calibri" w:hAnsi="Calibri"/>
          <w:b/>
        </w:rPr>
        <w:t>:10</w:t>
      </w:r>
      <w:proofErr w:type="gramEnd"/>
      <w:r w:rsidRPr="00A5270F">
        <w:rPr>
          <w:rFonts w:ascii="Calibri" w:hAnsi="Calibri"/>
          <w:b/>
        </w:rPr>
        <w:tab/>
        <w:t>Q: the Air Force.</w:t>
      </w:r>
    </w:p>
    <w:p w:rsidR="00A5270F" w:rsidRDefault="00A5270F" w:rsidP="00A5270F">
      <w:pPr>
        <w:rPr>
          <w:rFonts w:ascii="Calibri" w:hAnsi="Calibri"/>
        </w:rPr>
      </w:pPr>
      <w:r>
        <w:rPr>
          <w:rFonts w:ascii="Calibri" w:hAnsi="Calibri"/>
        </w:rPr>
        <w:t>The Missouri General Assembly has long pushed for any assistance it can give to both active and retired members of the military.</w:t>
      </w:r>
    </w:p>
    <w:p w:rsidR="00A5270F" w:rsidRPr="00A5270F" w:rsidRDefault="00A5270F" w:rsidP="00A5270F">
      <w:pPr>
        <w:rPr>
          <w:rFonts w:ascii="Calibri" w:hAnsi="Calibri"/>
        </w:rPr>
      </w:pPr>
      <w:r w:rsidRPr="00A5270F">
        <w:rPr>
          <w:rFonts w:ascii="Calibri" w:hAnsi="Calibri"/>
        </w:rPr>
        <w:t>During discussion, Sen. Steven Roberts of St. Louis echoed the sentiment of most Missouri senators on this proposal…</w:t>
      </w:r>
    </w:p>
    <w:p w:rsidR="00A5270F" w:rsidRPr="00A5270F" w:rsidRDefault="00A5270F" w:rsidP="00A5270F">
      <w:pPr>
        <w:rPr>
          <w:rFonts w:ascii="Calibri" w:hAnsi="Calibri"/>
          <w:b/>
        </w:rPr>
      </w:pPr>
      <w:r w:rsidRPr="00A5270F">
        <w:rPr>
          <w:rFonts w:ascii="Calibri" w:hAnsi="Calibri"/>
        </w:rPr>
        <w:tab/>
      </w:r>
      <w:r w:rsidRPr="00A5270F">
        <w:rPr>
          <w:rFonts w:ascii="Calibri" w:hAnsi="Calibri"/>
          <w:b/>
        </w:rPr>
        <w:t>Roberts</w:t>
      </w:r>
      <w:r w:rsidRPr="00A5270F">
        <w:rPr>
          <w:rFonts w:ascii="Calibri" w:hAnsi="Calibri"/>
          <w:b/>
        </w:rPr>
        <w:tab/>
      </w:r>
      <w:proofErr w:type="gramStart"/>
      <w:r w:rsidRPr="00A5270F">
        <w:rPr>
          <w:rFonts w:ascii="Calibri" w:hAnsi="Calibri"/>
          <w:b/>
        </w:rPr>
        <w:t>:04</w:t>
      </w:r>
      <w:proofErr w:type="gramEnd"/>
      <w:r w:rsidRPr="00A5270F">
        <w:rPr>
          <w:rFonts w:ascii="Calibri" w:hAnsi="Calibri"/>
          <w:b/>
        </w:rPr>
        <w:tab/>
        <w:t>Q: supported it there.</w:t>
      </w:r>
    </w:p>
    <w:p w:rsidR="001C5015" w:rsidRDefault="00A5270F" w:rsidP="0083279E">
      <w:pPr>
        <w:rPr>
          <w:rFonts w:ascii="Calibri" w:hAnsi="Calibri"/>
        </w:rPr>
      </w:pPr>
      <w:r>
        <w:rPr>
          <w:rFonts w:ascii="Calibri" w:hAnsi="Calibri"/>
        </w:rPr>
        <w:t>Senate Bill 2 has received preliminary Missouri Senate approval. Another positive vote would send the legislation to the Missouri House of Representatives for similar consideration.</w:t>
      </w:r>
      <w:r w:rsidR="009B2E3C">
        <w:rPr>
          <w:rFonts w:ascii="Calibri" w:hAnsi="Calibri"/>
        </w:rPr>
        <w:t xml:space="preserve"> If it were to pass there, the measure would become law upon the governor’ signature.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6F5C37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6F5C3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B2E3C"/>
    <w:rsid w:val="00A31EB2"/>
    <w:rsid w:val="00A5270F"/>
    <w:rsid w:val="00A6143E"/>
    <w:rsid w:val="00A7780D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7BA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27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1info/bts_web/Bill.aspx?SessionType=R&amp;BillID=54105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2021-01-27T14:36:00Z</dcterms:created>
  <dcterms:modified xsi:type="dcterms:W3CDTF">2021-01-27T16:11:00Z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