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7A6166">
        <w:rPr>
          <w:rFonts w:asciiTheme="majorHAnsi" w:hAnsiTheme="majorHAnsi"/>
          <w:b/>
          <w:color w:val="000099"/>
          <w:sz w:val="28"/>
          <w:szCs w:val="28"/>
        </w:rPr>
        <w:t>Committees Begin</w:t>
      </w:r>
    </w:p>
    <w:p w:rsidR="00207241" w:rsidRDefault="00F0642E" w:rsidP="0083279E">
      <w:pPr>
        <w:rPr>
          <w:rFonts w:ascii="Calibri" w:hAnsi="Calibri"/>
        </w:rPr>
      </w:pPr>
      <w:r>
        <w:rPr>
          <w:rFonts w:ascii="Calibri" w:hAnsi="Calibri"/>
        </w:rPr>
        <w:t>Missouri senators begin the first day of committee hearings.</w:t>
      </w:r>
    </w:p>
    <w:p w:rsidR="00F0642E" w:rsidRDefault="00F0642E" w:rsidP="0083279E">
      <w:pPr>
        <w:rPr>
          <w:rFonts w:ascii="Calibri" w:hAnsi="Calibri"/>
        </w:rPr>
      </w:pPr>
      <w:r>
        <w:rPr>
          <w:rFonts w:ascii="Calibri" w:hAnsi="Calibri"/>
        </w:rPr>
        <w:t>All committee assignments were announced last week.</w:t>
      </w:r>
    </w:p>
    <w:p w:rsidR="007A6166" w:rsidRPr="007A6166" w:rsidRDefault="007A6166" w:rsidP="007A6166">
      <w:pPr>
        <w:rPr>
          <w:rFonts w:ascii="Calibri" w:hAnsi="Calibri"/>
        </w:rPr>
      </w:pPr>
      <w:r w:rsidRPr="007A6166">
        <w:rPr>
          <w:rFonts w:ascii="Calibri" w:hAnsi="Calibri"/>
        </w:rPr>
        <w:t>Missouri Senate President Pro Tem Dave Schatz of Sullivan says</w:t>
      </w:r>
      <w:r w:rsidR="00F0642E">
        <w:rPr>
          <w:rFonts w:ascii="Calibri" w:hAnsi="Calibri"/>
        </w:rPr>
        <w:t>, when it comes to the pandemic,</w:t>
      </w:r>
      <w:r w:rsidRPr="007A6166">
        <w:rPr>
          <w:rFonts w:ascii="Calibri" w:hAnsi="Calibri"/>
        </w:rPr>
        <w:t xml:space="preserve"> there can be a number of days between exposure to COVID-19 and testing…</w:t>
      </w:r>
    </w:p>
    <w:p w:rsidR="007A6166" w:rsidRPr="007A6166" w:rsidRDefault="007A6166" w:rsidP="007A6166">
      <w:pPr>
        <w:rPr>
          <w:rFonts w:ascii="Calibri" w:hAnsi="Calibri"/>
          <w:b/>
        </w:rPr>
      </w:pPr>
      <w:r w:rsidRPr="007A6166">
        <w:rPr>
          <w:rFonts w:ascii="Calibri" w:hAnsi="Calibri"/>
        </w:rPr>
        <w:tab/>
      </w:r>
      <w:r w:rsidRPr="007A6166">
        <w:rPr>
          <w:rFonts w:ascii="Calibri" w:hAnsi="Calibri"/>
          <w:b/>
        </w:rPr>
        <w:t>Schatz</w:t>
      </w:r>
      <w:r w:rsidRPr="007A6166">
        <w:rPr>
          <w:rFonts w:ascii="Calibri" w:hAnsi="Calibri"/>
          <w:b/>
        </w:rPr>
        <w:tab/>
      </w:r>
      <w:proofErr w:type="gramStart"/>
      <w:r w:rsidRPr="007A6166">
        <w:rPr>
          <w:rFonts w:ascii="Calibri" w:hAnsi="Calibri"/>
          <w:b/>
        </w:rPr>
        <w:t>:04</w:t>
      </w:r>
      <w:proofErr w:type="gramEnd"/>
      <w:r w:rsidRPr="007A6166">
        <w:rPr>
          <w:rFonts w:ascii="Calibri" w:hAnsi="Calibri"/>
          <w:b/>
        </w:rPr>
        <w:tab/>
        <w:t>Q: have any concerns.</w:t>
      </w:r>
    </w:p>
    <w:p w:rsidR="00F0642E" w:rsidRDefault="00F0642E" w:rsidP="007A6166">
      <w:pPr>
        <w:rPr>
          <w:rFonts w:ascii="Calibri" w:hAnsi="Calibri"/>
        </w:rPr>
      </w:pPr>
      <w:r>
        <w:rPr>
          <w:rFonts w:ascii="Calibri" w:hAnsi="Calibri"/>
        </w:rPr>
        <w:t>Coronavirus remains a concern for everyone in the Missouri Senate.</w:t>
      </w:r>
    </w:p>
    <w:p w:rsidR="007A6166" w:rsidRPr="007A6166" w:rsidRDefault="007A6166" w:rsidP="007A6166">
      <w:pPr>
        <w:rPr>
          <w:rFonts w:ascii="Calibri" w:hAnsi="Calibri"/>
        </w:rPr>
      </w:pPr>
      <w:r w:rsidRPr="007A6166">
        <w:rPr>
          <w:rFonts w:ascii="Calibri" w:hAnsi="Calibri"/>
        </w:rPr>
        <w:t xml:space="preserve">For </w:t>
      </w:r>
      <w:r w:rsidR="00F0642E">
        <w:rPr>
          <w:rFonts w:ascii="Calibri" w:hAnsi="Calibri"/>
        </w:rPr>
        <w:t xml:space="preserve">Missouri </w:t>
      </w:r>
      <w:r w:rsidRPr="007A6166">
        <w:rPr>
          <w:rFonts w:ascii="Calibri" w:hAnsi="Calibri"/>
        </w:rPr>
        <w:t>Sen</w:t>
      </w:r>
      <w:r w:rsidR="00F0642E">
        <w:rPr>
          <w:rFonts w:ascii="Calibri" w:hAnsi="Calibri"/>
        </w:rPr>
        <w:t>ate Minority Floor Leader John</w:t>
      </w:r>
      <w:r w:rsidRPr="007A6166">
        <w:rPr>
          <w:rFonts w:ascii="Calibri" w:hAnsi="Calibri"/>
        </w:rPr>
        <w:t xml:space="preserve"> Rizzo</w:t>
      </w:r>
      <w:r w:rsidR="00F0642E">
        <w:rPr>
          <w:rFonts w:ascii="Calibri" w:hAnsi="Calibri"/>
        </w:rPr>
        <w:t xml:space="preserve"> of Kansas City</w:t>
      </w:r>
      <w:r w:rsidRPr="007A6166">
        <w:rPr>
          <w:rFonts w:ascii="Calibri" w:hAnsi="Calibri"/>
        </w:rPr>
        <w:t>, it comes back to testing</w:t>
      </w:r>
      <w:r w:rsidR="00F0642E">
        <w:rPr>
          <w:rFonts w:ascii="Calibri" w:hAnsi="Calibri"/>
        </w:rPr>
        <w:t>, something for which he continues to advocate</w:t>
      </w:r>
      <w:r w:rsidRPr="007A6166">
        <w:rPr>
          <w:rFonts w:ascii="Calibri" w:hAnsi="Calibri"/>
        </w:rPr>
        <w:t>…</w:t>
      </w:r>
    </w:p>
    <w:p w:rsidR="007A6166" w:rsidRPr="007A6166" w:rsidRDefault="007A6166" w:rsidP="007A6166">
      <w:pPr>
        <w:rPr>
          <w:rFonts w:ascii="Calibri" w:hAnsi="Calibri"/>
          <w:b/>
        </w:rPr>
      </w:pPr>
      <w:r w:rsidRPr="007A6166">
        <w:rPr>
          <w:rFonts w:ascii="Calibri" w:hAnsi="Calibri"/>
        </w:rPr>
        <w:tab/>
      </w:r>
      <w:r w:rsidRPr="007A6166">
        <w:rPr>
          <w:rFonts w:ascii="Calibri" w:hAnsi="Calibri"/>
          <w:b/>
        </w:rPr>
        <w:t>Rizzo</w:t>
      </w:r>
      <w:r w:rsidRPr="007A6166">
        <w:rPr>
          <w:rFonts w:ascii="Calibri" w:hAnsi="Calibri"/>
          <w:b/>
        </w:rPr>
        <w:tab/>
      </w:r>
      <w:proofErr w:type="gramStart"/>
      <w:r w:rsidRPr="007A6166">
        <w:rPr>
          <w:rFonts w:ascii="Calibri" w:hAnsi="Calibri"/>
          <w:b/>
        </w:rPr>
        <w:t>:0</w:t>
      </w:r>
      <w:r w:rsidR="00C86DB7">
        <w:rPr>
          <w:rFonts w:ascii="Calibri" w:hAnsi="Calibri"/>
          <w:b/>
        </w:rPr>
        <w:t>8</w:t>
      </w:r>
      <w:proofErr w:type="gramEnd"/>
      <w:r w:rsidRPr="007A6166">
        <w:rPr>
          <w:rFonts w:ascii="Calibri" w:hAnsi="Calibri"/>
          <w:b/>
        </w:rPr>
        <w:tab/>
        <w:t>Q: might be contagious.</w:t>
      </w:r>
    </w:p>
    <w:p w:rsidR="001C5015" w:rsidRDefault="00F0642E" w:rsidP="0083279E">
      <w:pPr>
        <w:rPr>
          <w:rFonts w:ascii="Calibri" w:hAnsi="Calibri"/>
        </w:rPr>
      </w:pPr>
      <w:r>
        <w:rPr>
          <w:rFonts w:ascii="Calibri" w:hAnsi="Calibri"/>
        </w:rPr>
        <w:t>Space is limited for committee hearings this session. Plus, the Missouri Senate is again streaming audio of committee hearings, as it did last year.</w:t>
      </w:r>
    </w:p>
    <w:p w:rsidR="00F0642E" w:rsidRDefault="00F0642E" w:rsidP="0083279E">
      <w:pPr>
        <w:rPr>
          <w:rFonts w:ascii="Calibri" w:hAnsi="Calibri"/>
        </w:rPr>
      </w:pPr>
      <w:r>
        <w:rPr>
          <w:rFonts w:ascii="Calibri" w:hAnsi="Calibri"/>
        </w:rPr>
        <w:t>There are 20 standing committees in the Missouri Senate for the 101st General Assembly.</w:t>
      </w:r>
    </w:p>
    <w:p w:rsidR="00E43CF1" w:rsidRDefault="00E43CF1" w:rsidP="0083279E">
      <w:pPr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This is the third week of the 2021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A6166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86DB7"/>
    <w:rsid w:val="00D1078D"/>
    <w:rsid w:val="00D30087"/>
    <w:rsid w:val="00D60E22"/>
    <w:rsid w:val="00D70338"/>
    <w:rsid w:val="00DC3932"/>
    <w:rsid w:val="00E00E95"/>
    <w:rsid w:val="00E43CF1"/>
    <w:rsid w:val="00F041F8"/>
    <w:rsid w:val="00F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0218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2021-01-19T15:33:00Z</dcterms:created>
  <dcterms:modified xsi:type="dcterms:W3CDTF">2021-01-19T16:28:00Z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