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706D4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Nov. 30, 1855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2E25E9">
        <w:rPr>
          <w:rFonts w:asciiTheme="minorHAnsi" w:hAnsiTheme="minorHAnsi"/>
        </w:rPr>
        <w:t>Nov. 30, 1855, the approximate middle-point of the Adjourned Session of the 18th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2E25E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primary reason for this additional session was to revise state statutes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As was be</w:t>
      </w:r>
      <w:r w:rsidR="004C35E5">
        <w:rPr>
          <w:rFonts w:asciiTheme="minorHAnsi" w:hAnsiTheme="minorHAnsi"/>
        </w:rPr>
        <w:t>coming the case every time the L</w:t>
      </w:r>
      <w:bookmarkStart w:id="0" w:name="_GoBack"/>
      <w:bookmarkEnd w:id="0"/>
      <w:r>
        <w:rPr>
          <w:rFonts w:asciiTheme="minorHAnsi" w:hAnsiTheme="minorHAnsi"/>
        </w:rPr>
        <w:t>egislature would do so, this was the largest revision to-date, in part, because of corporation statutes, additions to the Practice Act, new education laws, state supreme court decisions and adding a large number of forms in the new revision.</w:t>
      </w:r>
    </w:p>
    <w:p w:rsidR="002E25E9" w:rsidRDefault="002E25E9" w:rsidP="00456E6C">
      <w:pPr>
        <w:jc w:val="both"/>
        <w:rPr>
          <w:rFonts w:asciiTheme="minorHAnsi" w:hAnsiTheme="minorHAnsi"/>
        </w:rPr>
      </w:pPr>
    </w:p>
    <w:p w:rsidR="002E25E9" w:rsidRDefault="002E25E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newly revised statutes would be published in two volumes, with 12,000 copies printed, on May 1, 1856.</w:t>
      </w:r>
    </w:p>
    <w:p w:rsidR="00D90030" w:rsidRDefault="00D90030" w:rsidP="00456E6C">
      <w:pPr>
        <w:jc w:val="both"/>
        <w:rPr>
          <w:rFonts w:asciiTheme="minorHAnsi" w:hAnsiTheme="minorHAnsi"/>
        </w:rPr>
      </w:pPr>
    </w:p>
    <w:p w:rsidR="00D90030" w:rsidRDefault="00D9003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Also, lawmakers established Barton County and incorporated the City of Springfield.</w:t>
      </w:r>
    </w:p>
    <w:p w:rsidR="002E25E9" w:rsidRDefault="002E25E9" w:rsidP="00456E6C">
      <w:pPr>
        <w:jc w:val="both"/>
        <w:rPr>
          <w:rFonts w:asciiTheme="minorHAnsi" w:hAnsiTheme="minorHAnsi"/>
        </w:rPr>
      </w:pPr>
    </w:p>
    <w:p w:rsidR="002E25E9" w:rsidRPr="00B6707F" w:rsidRDefault="002E25E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adjourn on Dec. 13, 1855.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2E25E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November 30, 1855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halfway mark of the Adjourned Session of the 18th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2E25E9" w:rsidRDefault="002E25E9" w:rsidP="00456E6C">
      <w:pPr>
        <w:jc w:val="both"/>
        <w:rPr>
          <w:rFonts w:ascii="Calibri" w:hAnsi="Calibri"/>
        </w:rPr>
      </w:pPr>
    </w:p>
    <w:p w:rsidR="002E25E9" w:rsidRDefault="002E25E9" w:rsidP="00456E6C">
      <w:pPr>
        <w:jc w:val="both"/>
        <w:rPr>
          <w:rFonts w:ascii="Calibri" w:hAnsi="Calibri"/>
        </w:rPr>
      </w:pPr>
    </w:p>
    <w:p w:rsidR="002E25E9" w:rsidRDefault="002E25E9" w:rsidP="00456E6C">
      <w:pPr>
        <w:jc w:val="both"/>
        <w:rPr>
          <w:rFonts w:ascii="Calibri" w:hAnsi="Calibri"/>
        </w:rPr>
      </w:pPr>
    </w:p>
    <w:p w:rsidR="002E25E9" w:rsidRDefault="002E25E9" w:rsidP="00456E6C">
      <w:pPr>
        <w:jc w:val="both"/>
        <w:rPr>
          <w:rFonts w:ascii="Calibri" w:hAnsi="Calibri"/>
        </w:rPr>
      </w:pPr>
    </w:p>
    <w:p w:rsidR="002E25E9" w:rsidRDefault="002E25E9" w:rsidP="00456E6C">
      <w:pPr>
        <w:jc w:val="both"/>
        <w:rPr>
          <w:rFonts w:ascii="Calibri" w:hAnsi="Calibri"/>
        </w:rPr>
      </w:pPr>
    </w:p>
    <w:p w:rsidR="002E25E9" w:rsidRDefault="002E25E9" w:rsidP="00456E6C">
      <w:pPr>
        <w:jc w:val="both"/>
        <w:rPr>
          <w:rFonts w:ascii="Calibri" w:hAnsi="Calibri"/>
        </w:rPr>
      </w:pPr>
    </w:p>
    <w:p w:rsidR="002E25E9" w:rsidRDefault="002E25E9" w:rsidP="00456E6C">
      <w:pPr>
        <w:jc w:val="both"/>
        <w:rPr>
          <w:rFonts w:ascii="Calibri" w:hAnsi="Calibri"/>
        </w:rPr>
      </w:pPr>
    </w:p>
    <w:p w:rsidR="002E25E9" w:rsidRDefault="002E25E9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(Sources:</w:t>
      </w:r>
      <w:r w:rsidR="00AB3CDF">
        <w:rPr>
          <w:rFonts w:ascii="Calibri" w:hAnsi="Calibri"/>
        </w:rPr>
        <w:t xml:space="preserve"> </w:t>
      </w:r>
      <w:r w:rsidR="00706D4B" w:rsidRPr="00706D4B">
        <w:rPr>
          <w:rFonts w:ascii="Calibri" w:hAnsi="Calibri"/>
          <w:i/>
        </w:rPr>
        <w:t>Missouri Sessions, Missouri Statute Annotations Embracing Construction and Derivation</w:t>
      </w:r>
      <w:r w:rsidR="00706D4B" w:rsidRPr="00706D4B">
        <w:rPr>
          <w:rFonts w:ascii="Calibri" w:hAnsi="Calibri"/>
        </w:rPr>
        <w:t xml:space="preserve"> and </w:t>
      </w:r>
      <w:r w:rsidR="00706D4B" w:rsidRPr="00706D4B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C35E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4C35E5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25E9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5E5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6D4B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030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6838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2020-10-14T14:39:00Z</dcterms:created>
  <dcterms:modified xsi:type="dcterms:W3CDTF">2020-10-22T15:32:00Z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