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DD5180">
        <w:rPr>
          <w:rFonts w:asciiTheme="majorHAnsi" w:hAnsiTheme="majorHAnsi"/>
          <w:b/>
          <w:color w:val="000099"/>
          <w:sz w:val="28"/>
          <w:szCs w:val="28"/>
        </w:rPr>
        <w:t>Election Laws</w:t>
      </w:r>
    </w:p>
    <w:p w:rsidR="00F051F2" w:rsidRPr="00E268E9" w:rsidRDefault="00F051F2" w:rsidP="00F051F2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 xml:space="preserve">This week in the Missouri Senate, we review </w:t>
      </w:r>
      <w:r w:rsidR="00693691" w:rsidRPr="00E268E9">
        <w:rPr>
          <w:rFonts w:ascii="Calibri" w:hAnsi="Calibri"/>
          <w:sz w:val="23"/>
          <w:szCs w:val="23"/>
        </w:rPr>
        <w:t>some changes made to state elections laws</w:t>
      </w:r>
      <w:r w:rsidRPr="00E268E9">
        <w:rPr>
          <w:rFonts w:ascii="Calibri" w:hAnsi="Calibri"/>
          <w:sz w:val="23"/>
          <w:szCs w:val="23"/>
        </w:rPr>
        <w:t>…</w:t>
      </w:r>
    </w:p>
    <w:p w:rsidR="00F051F2" w:rsidRPr="00E268E9" w:rsidRDefault="00693691" w:rsidP="00AB3BA0">
      <w:pPr>
        <w:ind w:firstLine="720"/>
        <w:rPr>
          <w:rFonts w:ascii="Calibri" w:hAnsi="Calibri"/>
          <w:b/>
          <w:sz w:val="23"/>
          <w:szCs w:val="23"/>
        </w:rPr>
      </w:pPr>
      <w:r w:rsidRPr="00E268E9">
        <w:rPr>
          <w:rFonts w:ascii="Calibri" w:hAnsi="Calibri"/>
          <w:b/>
          <w:sz w:val="23"/>
          <w:szCs w:val="23"/>
        </w:rPr>
        <w:t>Nat Snd</w:t>
      </w:r>
      <w:r w:rsidRPr="00E268E9">
        <w:rPr>
          <w:rFonts w:ascii="Calibri" w:hAnsi="Calibri"/>
          <w:b/>
          <w:sz w:val="23"/>
          <w:szCs w:val="23"/>
        </w:rPr>
        <w:tab/>
      </w:r>
      <w:proofErr w:type="gramStart"/>
      <w:r w:rsidRPr="00E268E9">
        <w:rPr>
          <w:rFonts w:ascii="Calibri" w:hAnsi="Calibri"/>
          <w:b/>
          <w:sz w:val="23"/>
          <w:szCs w:val="23"/>
        </w:rPr>
        <w:t>:02</w:t>
      </w:r>
      <w:proofErr w:type="gramEnd"/>
      <w:r w:rsidRPr="00E268E9">
        <w:rPr>
          <w:rFonts w:ascii="Calibri" w:hAnsi="Calibri"/>
          <w:b/>
          <w:sz w:val="23"/>
          <w:szCs w:val="23"/>
        </w:rPr>
        <w:tab/>
        <w:t xml:space="preserve">Q: </w:t>
      </w:r>
      <w:r w:rsidR="00485293">
        <w:rPr>
          <w:rFonts w:ascii="Calibri" w:hAnsi="Calibri"/>
          <w:b/>
          <w:sz w:val="23"/>
          <w:szCs w:val="23"/>
        </w:rPr>
        <w:t>Senate Committee Substitute….</w:t>
      </w:r>
    </w:p>
    <w:p w:rsidR="00F051F2" w:rsidRPr="00E268E9" w:rsidRDefault="000D1641" w:rsidP="00F051F2">
      <w:pPr>
        <w:rPr>
          <w:rFonts w:ascii="Calibri" w:hAnsi="Calibri"/>
          <w:sz w:val="23"/>
          <w:szCs w:val="23"/>
        </w:rPr>
      </w:pPr>
      <w:hyperlink r:id="rId4" w:history="1">
        <w:r w:rsidR="00693691" w:rsidRPr="00E268E9">
          <w:rPr>
            <w:rStyle w:val="Hyperlink"/>
            <w:rFonts w:ascii="Calibri" w:hAnsi="Calibri"/>
            <w:sz w:val="23"/>
            <w:szCs w:val="23"/>
          </w:rPr>
          <w:t>Senate Bill 631</w:t>
        </w:r>
      </w:hyperlink>
      <w:r w:rsidR="00693691" w:rsidRPr="00E268E9">
        <w:rPr>
          <w:rFonts w:ascii="Calibri" w:hAnsi="Calibri"/>
          <w:sz w:val="23"/>
          <w:szCs w:val="23"/>
        </w:rPr>
        <w:t xml:space="preserve"> was prefiled back in December; heard by the </w:t>
      </w:r>
      <w:hyperlink r:id="rId5" w:history="1">
        <w:r w:rsidR="00693691" w:rsidRPr="00E268E9">
          <w:rPr>
            <w:rStyle w:val="Hyperlink"/>
            <w:rFonts w:ascii="Calibri" w:hAnsi="Calibri"/>
            <w:sz w:val="23"/>
            <w:szCs w:val="23"/>
          </w:rPr>
          <w:t>Missouri Senate Local Government and Elections Committee</w:t>
        </w:r>
      </w:hyperlink>
      <w:r w:rsidR="00693691" w:rsidRPr="00E268E9">
        <w:rPr>
          <w:rFonts w:ascii="Calibri" w:hAnsi="Calibri"/>
          <w:sz w:val="23"/>
          <w:szCs w:val="23"/>
        </w:rPr>
        <w:t xml:space="preserve"> on Jan. 29; sent to the Missouri House of Representatives on March 3; returned to the upper chamber on May 14; given final Missouri Senate approval the following day; and sent to the executive branch on May 27.</w:t>
      </w:r>
    </w:p>
    <w:p w:rsidR="00693691" w:rsidRPr="00E268E9" w:rsidRDefault="00693691" w:rsidP="00F051F2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>When the entire Missouri Senate first-discussed the measure on Feb. 27, sponsor — Sen. Dan Hegeman of Cosby — told his colleagues the proposal only featured one item…</w:t>
      </w:r>
    </w:p>
    <w:p w:rsidR="00693691" w:rsidRPr="00E268E9" w:rsidRDefault="00693691" w:rsidP="00F051F2">
      <w:pPr>
        <w:rPr>
          <w:rFonts w:ascii="Calibri" w:hAnsi="Calibri"/>
          <w:b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ab/>
      </w:r>
      <w:r w:rsidR="000D1641">
        <w:rPr>
          <w:rFonts w:ascii="Calibri" w:hAnsi="Calibri"/>
          <w:b/>
          <w:sz w:val="23"/>
          <w:szCs w:val="23"/>
        </w:rPr>
        <w:t>Hegeman 1</w:t>
      </w:r>
      <w:r w:rsidR="000D1641">
        <w:rPr>
          <w:rFonts w:ascii="Calibri" w:hAnsi="Calibri"/>
          <w:b/>
          <w:sz w:val="23"/>
          <w:szCs w:val="23"/>
        </w:rPr>
        <w:tab/>
        <w:t>:</w:t>
      </w:r>
      <w:r w:rsidRPr="00E268E9">
        <w:rPr>
          <w:rFonts w:ascii="Calibri" w:hAnsi="Calibri"/>
          <w:b/>
          <w:sz w:val="23"/>
          <w:szCs w:val="23"/>
        </w:rPr>
        <w:t>1</w:t>
      </w:r>
      <w:r w:rsidR="000D1641">
        <w:rPr>
          <w:rFonts w:ascii="Calibri" w:hAnsi="Calibri"/>
          <w:b/>
          <w:sz w:val="23"/>
          <w:szCs w:val="23"/>
        </w:rPr>
        <w:t>5</w:t>
      </w:r>
      <w:bookmarkStart w:id="0" w:name="_GoBack"/>
      <w:bookmarkEnd w:id="0"/>
      <w:r w:rsidRPr="00E268E9">
        <w:rPr>
          <w:rFonts w:ascii="Calibri" w:hAnsi="Calibri"/>
          <w:b/>
          <w:sz w:val="23"/>
          <w:szCs w:val="23"/>
        </w:rPr>
        <w:tab/>
        <w:t>Q: for the office.</w:t>
      </w:r>
    </w:p>
    <w:p w:rsidR="00693691" w:rsidRPr="00E268E9" w:rsidRDefault="00A823E9" w:rsidP="00F051F2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 xml:space="preserve">When </w:t>
      </w:r>
      <w:r w:rsidR="0039729A" w:rsidRPr="00E268E9">
        <w:rPr>
          <w:rFonts w:ascii="Calibri" w:hAnsi="Calibri"/>
          <w:sz w:val="23"/>
          <w:szCs w:val="23"/>
        </w:rPr>
        <w:t>the measure</w:t>
      </w:r>
      <w:r w:rsidRPr="00E268E9">
        <w:rPr>
          <w:rFonts w:ascii="Calibri" w:hAnsi="Calibri"/>
          <w:sz w:val="23"/>
          <w:szCs w:val="23"/>
        </w:rPr>
        <w:t xml:space="preserve"> returned to the Missouri Senate, it had many more provisions, including one addressing COVID-19…</w:t>
      </w:r>
    </w:p>
    <w:p w:rsidR="00A823E9" w:rsidRPr="00E268E9" w:rsidRDefault="00A823E9" w:rsidP="00F051F2">
      <w:pPr>
        <w:rPr>
          <w:rFonts w:ascii="Calibri" w:hAnsi="Calibri"/>
          <w:b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ab/>
      </w:r>
      <w:r w:rsidRPr="00E268E9">
        <w:rPr>
          <w:rFonts w:ascii="Calibri" w:hAnsi="Calibri"/>
          <w:b/>
          <w:sz w:val="23"/>
          <w:szCs w:val="23"/>
        </w:rPr>
        <w:t>Hegeman 2</w:t>
      </w:r>
      <w:r w:rsidRPr="00E268E9">
        <w:rPr>
          <w:rFonts w:ascii="Calibri" w:hAnsi="Calibri"/>
          <w:b/>
          <w:sz w:val="23"/>
          <w:szCs w:val="23"/>
        </w:rPr>
        <w:tab/>
        <w:t>:2</w:t>
      </w:r>
      <w:r w:rsidR="000D1641">
        <w:rPr>
          <w:rFonts w:ascii="Calibri" w:hAnsi="Calibri"/>
          <w:b/>
          <w:sz w:val="23"/>
          <w:szCs w:val="23"/>
        </w:rPr>
        <w:t>0</w:t>
      </w:r>
      <w:r w:rsidRPr="00E268E9">
        <w:rPr>
          <w:rFonts w:ascii="Calibri" w:hAnsi="Calibri"/>
          <w:b/>
          <w:sz w:val="23"/>
          <w:szCs w:val="23"/>
        </w:rPr>
        <w:tab/>
        <w:t>Q: opt for that.</w:t>
      </w:r>
    </w:p>
    <w:p w:rsidR="00A823E9" w:rsidRPr="00E268E9" w:rsidRDefault="0039729A" w:rsidP="00F051F2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>In addition, Senate Bill 631 relates to election financial sta</w:t>
      </w:r>
      <w:r w:rsidR="00CD22DF" w:rsidRPr="00E268E9">
        <w:rPr>
          <w:rFonts w:ascii="Calibri" w:hAnsi="Calibri"/>
          <w:sz w:val="23"/>
          <w:szCs w:val="23"/>
        </w:rPr>
        <w:t>tements, candidate filing fees and other election rules.</w:t>
      </w:r>
    </w:p>
    <w:p w:rsidR="00CD22DF" w:rsidRPr="00E268E9" w:rsidRDefault="00CD22DF" w:rsidP="00F051F2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>Missouri Senate Minority Floor Leader John Rizzo of Kansas City says he likes the changes that were made to the legislation…</w:t>
      </w:r>
    </w:p>
    <w:p w:rsidR="00CD22DF" w:rsidRPr="00E268E9" w:rsidRDefault="00CD22DF" w:rsidP="00F051F2">
      <w:pPr>
        <w:rPr>
          <w:rFonts w:ascii="Calibri" w:hAnsi="Calibri"/>
          <w:b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ab/>
      </w:r>
      <w:r w:rsidRPr="00E268E9">
        <w:rPr>
          <w:rFonts w:ascii="Calibri" w:hAnsi="Calibri"/>
          <w:b/>
          <w:sz w:val="23"/>
          <w:szCs w:val="23"/>
        </w:rPr>
        <w:t>Rizzo 1</w:t>
      </w:r>
      <w:r w:rsidRPr="00E268E9">
        <w:rPr>
          <w:rFonts w:ascii="Calibri" w:hAnsi="Calibri"/>
          <w:b/>
          <w:sz w:val="23"/>
          <w:szCs w:val="23"/>
        </w:rPr>
        <w:tab/>
      </w:r>
      <w:r w:rsidRPr="00E268E9">
        <w:rPr>
          <w:rFonts w:ascii="Calibri" w:hAnsi="Calibri"/>
          <w:b/>
          <w:sz w:val="23"/>
          <w:szCs w:val="23"/>
        </w:rPr>
        <w:tab/>
        <w:t>:15</w:t>
      </w:r>
      <w:r w:rsidRPr="00E268E9">
        <w:rPr>
          <w:rFonts w:ascii="Calibri" w:hAnsi="Calibri"/>
          <w:b/>
          <w:sz w:val="23"/>
          <w:szCs w:val="23"/>
        </w:rPr>
        <w:tab/>
        <w:t>Q: remain the same.</w:t>
      </w:r>
    </w:p>
    <w:p w:rsidR="00CD22DF" w:rsidRPr="00E268E9" w:rsidRDefault="006C5A6E" w:rsidP="00F051F2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>He adds the pandemic has meant having to make changes that are becoming more necessary because the coronavirus continues to maintain…</w:t>
      </w:r>
    </w:p>
    <w:p w:rsidR="006C5A6E" w:rsidRPr="00E268E9" w:rsidRDefault="006C5A6E" w:rsidP="00F051F2">
      <w:pPr>
        <w:rPr>
          <w:rFonts w:ascii="Calibri" w:hAnsi="Calibri"/>
          <w:b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ab/>
      </w:r>
      <w:r w:rsidRPr="00E268E9">
        <w:rPr>
          <w:rFonts w:ascii="Calibri" w:hAnsi="Calibri"/>
          <w:b/>
          <w:sz w:val="23"/>
          <w:szCs w:val="23"/>
        </w:rPr>
        <w:t>Rizzo 2</w:t>
      </w:r>
      <w:r w:rsidRPr="00E268E9">
        <w:rPr>
          <w:rFonts w:ascii="Calibri" w:hAnsi="Calibri"/>
          <w:b/>
          <w:sz w:val="23"/>
          <w:szCs w:val="23"/>
        </w:rPr>
        <w:tab/>
      </w:r>
      <w:r w:rsidRPr="00E268E9">
        <w:rPr>
          <w:rFonts w:ascii="Calibri" w:hAnsi="Calibri"/>
          <w:b/>
          <w:sz w:val="23"/>
          <w:szCs w:val="23"/>
        </w:rPr>
        <w:tab/>
        <w:t>:21</w:t>
      </w:r>
      <w:r w:rsidRPr="00E268E9">
        <w:rPr>
          <w:rFonts w:ascii="Calibri" w:hAnsi="Calibri"/>
          <w:b/>
          <w:sz w:val="23"/>
          <w:szCs w:val="23"/>
        </w:rPr>
        <w:tab/>
        <w:t>Q: that’s a negative.</w:t>
      </w:r>
    </w:p>
    <w:p w:rsidR="006C5A6E" w:rsidRPr="00E268E9" w:rsidRDefault="006C5A6E" w:rsidP="00F051F2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>Because of an emergency clause in the proposal, Senate Bill 631 became law when it was signed on June 4.</w:t>
      </w:r>
    </w:p>
    <w:p w:rsidR="00ED6D94" w:rsidRPr="00E268E9" w:rsidRDefault="00ED6D94" w:rsidP="00ED6D94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>The executive branch continues to review all of the measures received this year. The deadline to sign, veto or let legislation become law without a signature is July 14.</w:t>
      </w:r>
    </w:p>
    <w:p w:rsidR="00ED6D94" w:rsidRPr="00E268E9" w:rsidRDefault="00ED6D94" w:rsidP="00ED6D94">
      <w:pPr>
        <w:rPr>
          <w:rFonts w:ascii="Calibri" w:hAnsi="Calibri"/>
          <w:sz w:val="23"/>
          <w:szCs w:val="23"/>
        </w:rPr>
      </w:pPr>
      <w:r w:rsidRPr="00E268E9">
        <w:rPr>
          <w:rFonts w:ascii="Calibri" w:hAnsi="Calibri"/>
          <w:sz w:val="23"/>
          <w:szCs w:val="23"/>
        </w:rPr>
        <w:t xml:space="preserve">And, remember, you can follow these and other issues facing the Missouri Senate — plus, see a complete list of </w:t>
      </w:r>
      <w:hyperlink r:id="rId6" w:history="1">
        <w:r w:rsidRPr="00E268E9">
          <w:rPr>
            <w:rStyle w:val="Hyperlink"/>
            <w:rFonts w:ascii="Calibri" w:hAnsi="Calibri"/>
            <w:sz w:val="23"/>
            <w:szCs w:val="23"/>
          </w:rPr>
          <w:t>truly agreed to and finally passed legislation</w:t>
        </w:r>
      </w:hyperlink>
      <w:r w:rsidRPr="00E268E9">
        <w:rPr>
          <w:rFonts w:ascii="Calibri" w:hAnsi="Calibri"/>
          <w:sz w:val="23"/>
          <w:szCs w:val="23"/>
        </w:rPr>
        <w:t xml:space="preserve"> — by visiting our website: </w:t>
      </w:r>
      <w:hyperlink r:id="rId7" w:history="1">
        <w:r w:rsidRPr="00E268E9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E268E9">
        <w:rPr>
          <w:rFonts w:ascii="Calibri" w:hAnsi="Calibri"/>
          <w:sz w:val="23"/>
          <w:szCs w:val="23"/>
        </w:rPr>
        <w:t>.</w:t>
      </w:r>
    </w:p>
    <w:p w:rsidR="00D30087" w:rsidRDefault="00D30087">
      <w:r w:rsidRPr="00E268E9">
        <w:rPr>
          <w:rFonts w:ascii="Calibri" w:hAnsi="Calibri"/>
          <w:sz w:val="23"/>
          <w:szCs w:val="23"/>
        </w:rPr>
        <w:t xml:space="preserve">Reporting </w:t>
      </w:r>
      <w:r w:rsidR="007428D8" w:rsidRPr="00E268E9">
        <w:rPr>
          <w:rFonts w:ascii="Calibri" w:hAnsi="Calibri"/>
          <w:sz w:val="23"/>
          <w:szCs w:val="23"/>
        </w:rPr>
        <w:t>from</w:t>
      </w:r>
      <w:r w:rsidRPr="00E268E9">
        <w:rPr>
          <w:rFonts w:ascii="Calibri" w:hAnsi="Calibri"/>
          <w:sz w:val="23"/>
          <w:szCs w:val="23"/>
        </w:rPr>
        <w:t xml:space="preserve"> the </w:t>
      </w:r>
      <w:r w:rsidR="007428D8" w:rsidRPr="00E268E9">
        <w:rPr>
          <w:rFonts w:ascii="Calibri" w:hAnsi="Calibri"/>
          <w:sz w:val="23"/>
          <w:szCs w:val="23"/>
        </w:rPr>
        <w:t>State Capitol</w:t>
      </w:r>
      <w:r w:rsidRPr="00E268E9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1641"/>
    <w:rsid w:val="00177E9A"/>
    <w:rsid w:val="00202BDC"/>
    <w:rsid w:val="00284C42"/>
    <w:rsid w:val="002B1A13"/>
    <w:rsid w:val="00301BCF"/>
    <w:rsid w:val="0039729A"/>
    <w:rsid w:val="003C0B05"/>
    <w:rsid w:val="00444425"/>
    <w:rsid w:val="00485293"/>
    <w:rsid w:val="004C2612"/>
    <w:rsid w:val="00522830"/>
    <w:rsid w:val="005D5427"/>
    <w:rsid w:val="00693691"/>
    <w:rsid w:val="006C5A6E"/>
    <w:rsid w:val="007428D8"/>
    <w:rsid w:val="00780DE5"/>
    <w:rsid w:val="00781232"/>
    <w:rsid w:val="00815EC9"/>
    <w:rsid w:val="00823A29"/>
    <w:rsid w:val="00842DAF"/>
    <w:rsid w:val="008A328F"/>
    <w:rsid w:val="008F722E"/>
    <w:rsid w:val="0094316F"/>
    <w:rsid w:val="00A6143E"/>
    <w:rsid w:val="00A823E9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36204"/>
    <w:rsid w:val="00C52AD9"/>
    <w:rsid w:val="00CD22DF"/>
    <w:rsid w:val="00D1078D"/>
    <w:rsid w:val="00D30087"/>
    <w:rsid w:val="00D60E22"/>
    <w:rsid w:val="00D70338"/>
    <w:rsid w:val="00DC3932"/>
    <w:rsid w:val="00DD5180"/>
    <w:rsid w:val="00E00E95"/>
    <w:rsid w:val="00E241DB"/>
    <w:rsid w:val="00E268E9"/>
    <w:rsid w:val="00ED6D94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4A1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TrulyAgreed.aspx?SessionType=R" TargetMode="External"/><Relationship Id="rId5" Type="http://schemas.openxmlformats.org/officeDocument/2006/relationships/hyperlink" Target="https://www.senate.mo.gov/LGOV/" TargetMode="External"/><Relationship Id="rId4" Type="http://schemas.openxmlformats.org/officeDocument/2006/relationships/hyperlink" Target="https://www.senate.mo.gov/20info/BTS_Web/Bill.aspx?SessionType=R&amp;BillID=268379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11</cp:revision>
  <dcterms:created xsi:type="dcterms:W3CDTF">2020-06-22T15:48:00Z</dcterms:created>
  <dcterms:modified xsi:type="dcterms:W3CDTF">2020-06-26T15:37:00Z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