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7218E0">
        <w:rPr>
          <w:rFonts w:asciiTheme="majorHAnsi" w:hAnsiTheme="majorHAnsi"/>
          <w:b/>
          <w:color w:val="000099"/>
          <w:sz w:val="28"/>
          <w:szCs w:val="28"/>
        </w:rPr>
        <w:t>Priority Legislation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0C0002">
        <w:rPr>
          <w:rFonts w:ascii="Calibri" w:hAnsi="Calibri"/>
        </w:rPr>
        <w:t>more priority legislation, discussed on the floor of the Missouri Senate or in committee</w:t>
      </w:r>
      <w:r w:rsidRPr="00F52F2A">
        <w:rPr>
          <w:rFonts w:ascii="Calibri" w:hAnsi="Calibri"/>
        </w:rPr>
        <w:t>…</w:t>
      </w:r>
    </w:p>
    <w:p w:rsidR="00BD7C45" w:rsidRPr="00E20E15" w:rsidRDefault="00E20E1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94659B">
        <w:rPr>
          <w:rFonts w:ascii="Calibri" w:hAnsi="Calibri"/>
          <w:b/>
        </w:rPr>
        <w:t>Nat Snd 1</w:t>
      </w:r>
      <w:r w:rsidRPr="00E20E15">
        <w:rPr>
          <w:rFonts w:ascii="Calibri" w:hAnsi="Calibri"/>
          <w:b/>
        </w:rPr>
        <w:tab/>
        <w:t>:02</w:t>
      </w:r>
      <w:r w:rsidRPr="00E20E15">
        <w:rPr>
          <w:rFonts w:ascii="Calibri" w:hAnsi="Calibri"/>
          <w:b/>
        </w:rPr>
        <w:tab/>
        <w:t xml:space="preserve">Q: </w:t>
      </w:r>
      <w:r w:rsidR="00566BEA">
        <w:rPr>
          <w:rFonts w:ascii="Calibri" w:hAnsi="Calibri"/>
          <w:b/>
        </w:rPr>
        <w:t>Andrew is recognized….</w:t>
      </w:r>
    </w:p>
    <w:p w:rsidR="00E20E15" w:rsidRDefault="00644D5E" w:rsidP="00F051F2">
      <w:pPr>
        <w:rPr>
          <w:rFonts w:ascii="Calibri" w:hAnsi="Calibri"/>
        </w:rPr>
      </w:pPr>
      <w:hyperlink r:id="rId4" w:history="1">
        <w:r w:rsidR="00E20E15" w:rsidRPr="00E20E15">
          <w:rPr>
            <w:rStyle w:val="Hyperlink"/>
            <w:rFonts w:ascii="Calibri" w:hAnsi="Calibri"/>
          </w:rPr>
          <w:t>Senate Joint Resolution 38</w:t>
        </w:r>
      </w:hyperlink>
      <w:r w:rsidR="00E20E15">
        <w:rPr>
          <w:rFonts w:ascii="Calibri" w:hAnsi="Calibri"/>
        </w:rPr>
        <w:t xml:space="preserve"> is brought back for more discussion.</w:t>
      </w:r>
    </w:p>
    <w:p w:rsidR="00E20E15" w:rsidRDefault="00E20E15" w:rsidP="00F051F2">
      <w:pPr>
        <w:rPr>
          <w:rFonts w:ascii="Calibri" w:hAnsi="Calibri"/>
        </w:rPr>
      </w:pPr>
      <w:r>
        <w:rPr>
          <w:rFonts w:ascii="Calibri" w:hAnsi="Calibri"/>
        </w:rPr>
        <w:t>Sponsor, Sen. Dan Hegeman of Cosby, says the compromise version would ask voters to decide regulating the L</w:t>
      </w:r>
      <w:r w:rsidRPr="00E20E15">
        <w:rPr>
          <w:rFonts w:ascii="Calibri" w:hAnsi="Calibri"/>
        </w:rPr>
        <w:t>egislature to limit the influence of partisan or other special interests</w:t>
      </w:r>
      <w:r>
        <w:rPr>
          <w:rFonts w:ascii="Calibri" w:hAnsi="Calibri"/>
        </w:rPr>
        <w:t>…</w:t>
      </w:r>
    </w:p>
    <w:p w:rsidR="00E20E15" w:rsidRPr="00E20E15" w:rsidRDefault="00E20E1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20E15">
        <w:rPr>
          <w:rFonts w:ascii="Calibri" w:hAnsi="Calibri"/>
          <w:b/>
        </w:rPr>
        <w:t>Hegeman</w:t>
      </w:r>
      <w:r w:rsidRPr="00E20E15">
        <w:rPr>
          <w:rFonts w:ascii="Calibri" w:hAnsi="Calibri"/>
          <w:b/>
        </w:rPr>
        <w:tab/>
      </w:r>
      <w:proofErr w:type="gramStart"/>
      <w:r w:rsidRPr="00E20E15">
        <w:rPr>
          <w:rFonts w:ascii="Calibri" w:hAnsi="Calibri"/>
          <w:b/>
        </w:rPr>
        <w:t>:08</w:t>
      </w:r>
      <w:proofErr w:type="gramEnd"/>
      <w:r w:rsidRPr="00E20E15">
        <w:rPr>
          <w:rFonts w:ascii="Calibri" w:hAnsi="Calibri"/>
          <w:b/>
        </w:rPr>
        <w:tab/>
        <w:t>Q: fairness and competitiveness.</w:t>
      </w:r>
    </w:p>
    <w:p w:rsidR="00E20E15" w:rsidRDefault="00E20E15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Lauren Arthur of Kansas City stressed there is still opposition t</w:t>
      </w:r>
      <w:r w:rsidR="00D36E21">
        <w:rPr>
          <w:rFonts w:ascii="Calibri" w:hAnsi="Calibri"/>
        </w:rPr>
        <w:t>o</w:t>
      </w:r>
      <w:r>
        <w:rPr>
          <w:rFonts w:ascii="Calibri" w:hAnsi="Calibri"/>
        </w:rPr>
        <w:t xml:space="preserve"> the idea…</w:t>
      </w:r>
    </w:p>
    <w:p w:rsidR="00E20E15" w:rsidRPr="00E20E15" w:rsidRDefault="00E20E15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20E15">
        <w:rPr>
          <w:rFonts w:ascii="Calibri" w:hAnsi="Calibri"/>
          <w:b/>
        </w:rPr>
        <w:t>Arthur</w:t>
      </w:r>
      <w:r w:rsidR="0094659B">
        <w:rPr>
          <w:rFonts w:ascii="Calibri" w:hAnsi="Calibri"/>
          <w:b/>
        </w:rPr>
        <w:tab/>
      </w:r>
      <w:r w:rsidRPr="00E20E15">
        <w:rPr>
          <w:rFonts w:ascii="Calibri" w:hAnsi="Calibri"/>
          <w:b/>
        </w:rPr>
        <w:tab/>
      </w:r>
      <w:proofErr w:type="gramStart"/>
      <w:r w:rsidRPr="00E20E15">
        <w:rPr>
          <w:rFonts w:ascii="Calibri" w:hAnsi="Calibri"/>
          <w:b/>
        </w:rPr>
        <w:t>:09</w:t>
      </w:r>
      <w:proofErr w:type="gramEnd"/>
      <w:r w:rsidRPr="00E20E15">
        <w:rPr>
          <w:rFonts w:ascii="Calibri" w:hAnsi="Calibri"/>
          <w:b/>
        </w:rPr>
        <w:tab/>
        <w:t>Q: like for Missourians.</w:t>
      </w:r>
    </w:p>
    <w:p w:rsidR="00490929" w:rsidRDefault="00E20E15" w:rsidP="00F051F2">
      <w:pPr>
        <w:rPr>
          <w:rFonts w:ascii="Calibri" w:hAnsi="Calibri"/>
        </w:rPr>
      </w:pPr>
      <w:r>
        <w:rPr>
          <w:rFonts w:ascii="Calibri" w:hAnsi="Calibri"/>
        </w:rPr>
        <w:t>Senate Joint Resolution 38 awaits the necessary votes to go to the Missouri House of Representatives for further consideration</w:t>
      </w:r>
      <w:r w:rsidR="00091A9B">
        <w:rPr>
          <w:rFonts w:ascii="Calibri" w:hAnsi="Calibri"/>
        </w:rPr>
        <w:t xml:space="preserve">. </w:t>
      </w:r>
      <w:r w:rsidR="00490929">
        <w:rPr>
          <w:rFonts w:ascii="Calibri" w:hAnsi="Calibri"/>
        </w:rPr>
        <w:t>Missouri senators could send Senate Joint Resolution 38 to the Missouri House of Representatives next week…</w:t>
      </w:r>
    </w:p>
    <w:p w:rsidR="00BD7C45" w:rsidRPr="00AE7167" w:rsidRDefault="00AE7167" w:rsidP="00490929">
      <w:pPr>
        <w:ind w:firstLine="720"/>
        <w:rPr>
          <w:rFonts w:ascii="Calibri" w:hAnsi="Calibri"/>
          <w:b/>
        </w:rPr>
      </w:pPr>
      <w:r w:rsidRPr="00AE7167">
        <w:rPr>
          <w:rFonts w:ascii="Calibri" w:hAnsi="Calibri"/>
          <w:b/>
        </w:rPr>
        <w:t xml:space="preserve">Nat Snd </w:t>
      </w:r>
      <w:r w:rsidR="0094659B">
        <w:rPr>
          <w:rFonts w:ascii="Calibri" w:hAnsi="Calibri"/>
          <w:b/>
        </w:rPr>
        <w:t>2</w:t>
      </w:r>
      <w:r w:rsidRPr="00AE7167">
        <w:rPr>
          <w:rFonts w:ascii="Calibri" w:hAnsi="Calibri"/>
          <w:b/>
        </w:rPr>
        <w:tab/>
        <w:t>:02</w:t>
      </w:r>
      <w:r w:rsidRPr="00AE7167">
        <w:rPr>
          <w:rFonts w:ascii="Calibri" w:hAnsi="Calibri"/>
          <w:b/>
        </w:rPr>
        <w:tab/>
        <w:t xml:space="preserve">Q: </w:t>
      </w:r>
      <w:r w:rsidR="0094659B">
        <w:rPr>
          <w:rFonts w:ascii="Calibri" w:hAnsi="Calibri"/>
          <w:b/>
        </w:rPr>
        <w:t>this committee meeting….</w:t>
      </w:r>
    </w:p>
    <w:p w:rsidR="00AE7167" w:rsidRDefault="00AE716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Wednesday morning, the </w:t>
      </w:r>
      <w:hyperlink r:id="rId5" w:history="1">
        <w:r w:rsidRPr="00AE7167">
          <w:rPr>
            <w:rStyle w:val="Hyperlink"/>
            <w:rFonts w:ascii="Calibri" w:hAnsi="Calibri"/>
          </w:rPr>
          <w:t>Missouri Senate Seniors, Families and Children Committee</w:t>
        </w:r>
      </w:hyperlink>
      <w:r>
        <w:rPr>
          <w:rFonts w:ascii="Calibri" w:hAnsi="Calibri"/>
        </w:rPr>
        <w:t xml:space="preserve"> heard </w:t>
      </w:r>
      <w:hyperlink r:id="rId6" w:history="1">
        <w:r w:rsidRPr="00AE7167">
          <w:rPr>
            <w:rStyle w:val="Hyperlink"/>
            <w:rFonts w:ascii="Calibri" w:hAnsi="Calibri"/>
          </w:rPr>
          <w:t>Senate Bill 684</w:t>
        </w:r>
      </w:hyperlink>
      <w:r>
        <w:rPr>
          <w:rFonts w:ascii="Calibri" w:hAnsi="Calibri"/>
        </w:rPr>
        <w:t>.</w:t>
      </w:r>
    </w:p>
    <w:p w:rsidR="00AE7167" w:rsidRDefault="00AE7167" w:rsidP="00F051F2">
      <w:pPr>
        <w:rPr>
          <w:rFonts w:ascii="Calibri" w:hAnsi="Calibri"/>
        </w:rPr>
      </w:pPr>
      <w:r>
        <w:rPr>
          <w:rFonts w:ascii="Calibri" w:hAnsi="Calibri"/>
        </w:rPr>
        <w:t>Sponsor, Sen. David Sater of Cassville, says his proposal would e</w:t>
      </w:r>
      <w:r w:rsidRPr="00AE7167">
        <w:rPr>
          <w:rFonts w:ascii="Calibri" w:hAnsi="Calibri"/>
        </w:rPr>
        <w:t>stablish the effective date of coverage of MO HealthNet services at the date of the participant's application</w:t>
      </w:r>
      <w:r>
        <w:rPr>
          <w:rFonts w:ascii="Calibri" w:hAnsi="Calibri"/>
        </w:rPr>
        <w:t>…</w:t>
      </w:r>
    </w:p>
    <w:p w:rsidR="00AE7167" w:rsidRPr="00AE7167" w:rsidRDefault="00AE716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94659B">
        <w:rPr>
          <w:rFonts w:ascii="Calibri" w:hAnsi="Calibri"/>
          <w:b/>
        </w:rPr>
        <w:t>Sater</w:t>
      </w:r>
      <w:r w:rsidRPr="00AE7167">
        <w:rPr>
          <w:rFonts w:ascii="Calibri" w:hAnsi="Calibri"/>
          <w:b/>
        </w:rPr>
        <w:tab/>
      </w:r>
      <w:r w:rsidRPr="00AE7167">
        <w:rPr>
          <w:rFonts w:ascii="Calibri" w:hAnsi="Calibri"/>
          <w:b/>
        </w:rPr>
        <w:tab/>
      </w:r>
      <w:proofErr w:type="gramStart"/>
      <w:r w:rsidRPr="00AE7167">
        <w:rPr>
          <w:rFonts w:ascii="Calibri" w:hAnsi="Calibri"/>
          <w:b/>
        </w:rPr>
        <w:t>:11</w:t>
      </w:r>
      <w:proofErr w:type="gramEnd"/>
      <w:r w:rsidRPr="00AE7167">
        <w:rPr>
          <w:rFonts w:ascii="Calibri" w:hAnsi="Calibri"/>
          <w:b/>
        </w:rPr>
        <w:tab/>
        <w:t>Q: to private coverage.</w:t>
      </w:r>
    </w:p>
    <w:p w:rsidR="00AE7167" w:rsidRDefault="00AE7167" w:rsidP="00F051F2">
      <w:pPr>
        <w:rPr>
          <w:rFonts w:ascii="Calibri" w:hAnsi="Calibri"/>
        </w:rPr>
      </w:pPr>
      <w:r>
        <w:rPr>
          <w:rFonts w:ascii="Calibri" w:hAnsi="Calibri"/>
        </w:rPr>
        <w:t>During discussion, Sen. Jill Schupp of Creve Coeur expressed her concerns…</w:t>
      </w:r>
    </w:p>
    <w:p w:rsidR="00AE7167" w:rsidRPr="00AE7167" w:rsidRDefault="00AE7167" w:rsidP="00AE7167">
      <w:pPr>
        <w:ind w:firstLine="720"/>
        <w:rPr>
          <w:rFonts w:ascii="Calibri" w:hAnsi="Calibri"/>
          <w:b/>
        </w:rPr>
      </w:pPr>
      <w:r w:rsidRPr="00AE7167">
        <w:rPr>
          <w:rFonts w:ascii="Calibri" w:hAnsi="Calibri"/>
          <w:b/>
        </w:rPr>
        <w:t xml:space="preserve">Schupp </w:t>
      </w:r>
      <w:r w:rsidR="0094659B">
        <w:rPr>
          <w:rFonts w:ascii="Calibri" w:hAnsi="Calibri"/>
          <w:b/>
        </w:rPr>
        <w:t>1</w:t>
      </w:r>
      <w:r w:rsidRPr="00AE7167">
        <w:rPr>
          <w:rFonts w:ascii="Calibri" w:hAnsi="Calibri"/>
          <w:b/>
        </w:rPr>
        <w:tab/>
        <w:t>:10</w:t>
      </w:r>
      <w:r w:rsidRPr="00AE7167">
        <w:rPr>
          <w:rFonts w:ascii="Calibri" w:hAnsi="Calibri"/>
          <w:b/>
        </w:rPr>
        <w:tab/>
        <w:t>Q: pay for that.</w:t>
      </w:r>
    </w:p>
    <w:p w:rsidR="00AE7167" w:rsidRPr="00F52F2A" w:rsidRDefault="00AE7167" w:rsidP="00F051F2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684…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 xml:space="preserve">Nat Snd </w:t>
      </w:r>
      <w:r w:rsidR="00644D5E">
        <w:rPr>
          <w:rFonts w:ascii="Calibri" w:hAnsi="Calibri"/>
          <w:b/>
        </w:rPr>
        <w:t>3</w:t>
      </w:r>
      <w:r w:rsidR="000C0002">
        <w:rPr>
          <w:rFonts w:ascii="Calibri" w:hAnsi="Calibri"/>
          <w:b/>
        </w:rPr>
        <w:tab/>
        <w:t>:05</w:t>
      </w:r>
      <w:r w:rsidR="000C0002">
        <w:rPr>
          <w:rFonts w:ascii="Calibri" w:hAnsi="Calibri"/>
          <w:b/>
        </w:rPr>
        <w:tab/>
        <w:t>Q: Senate Bill 951.</w:t>
      </w:r>
    </w:p>
    <w:p w:rsidR="00F051F2" w:rsidRDefault="000C000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Paul Wieland of Imperial sponsors </w:t>
      </w:r>
      <w:hyperlink r:id="rId7" w:history="1">
        <w:r w:rsidRPr="000C0002">
          <w:rPr>
            <w:rStyle w:val="Hyperlink"/>
            <w:rFonts w:ascii="Calibri" w:hAnsi="Calibri"/>
          </w:rPr>
          <w:t>Senate Bill 551</w:t>
        </w:r>
      </w:hyperlink>
      <w:r>
        <w:rPr>
          <w:rFonts w:ascii="Calibri" w:hAnsi="Calibri"/>
        </w:rPr>
        <w:t>, legislation that seeks to p</w:t>
      </w:r>
      <w:r w:rsidRPr="000C0002">
        <w:rPr>
          <w:rFonts w:ascii="Calibri" w:hAnsi="Calibri"/>
        </w:rPr>
        <w:t>rohibit discrimination in insurance against any person based solely on the person's status as an organ donor</w:t>
      </w:r>
      <w:r>
        <w:rPr>
          <w:rFonts w:ascii="Calibri" w:hAnsi="Calibri"/>
        </w:rPr>
        <w:t>…</w:t>
      </w:r>
    </w:p>
    <w:p w:rsidR="000C0002" w:rsidRPr="000C0002" w:rsidRDefault="000C0002" w:rsidP="00F051F2">
      <w:pPr>
        <w:rPr>
          <w:rFonts w:ascii="Calibri" w:hAnsi="Calibri"/>
          <w:b/>
        </w:rPr>
      </w:pPr>
      <w:r>
        <w:rPr>
          <w:rFonts w:ascii="Calibri" w:hAnsi="Calibri"/>
        </w:rPr>
        <w:lastRenderedPageBreak/>
        <w:tab/>
      </w:r>
      <w:r w:rsidRPr="000C0002">
        <w:rPr>
          <w:rFonts w:ascii="Calibri" w:hAnsi="Calibri"/>
          <w:b/>
        </w:rPr>
        <w:t>Wieland</w:t>
      </w:r>
      <w:r w:rsidRPr="000C0002">
        <w:rPr>
          <w:rFonts w:ascii="Calibri" w:hAnsi="Calibri"/>
          <w:b/>
        </w:rPr>
        <w:tab/>
      </w:r>
      <w:proofErr w:type="gramStart"/>
      <w:r w:rsidRPr="000C0002">
        <w:rPr>
          <w:rFonts w:ascii="Calibri" w:hAnsi="Calibri"/>
          <w:b/>
        </w:rPr>
        <w:t>:07</w:t>
      </w:r>
      <w:proofErr w:type="gramEnd"/>
      <w:r w:rsidRPr="000C0002">
        <w:rPr>
          <w:rFonts w:ascii="Calibri" w:hAnsi="Calibri"/>
          <w:b/>
        </w:rPr>
        <w:tab/>
        <w:t>Q: or life insurance.</w:t>
      </w:r>
    </w:p>
    <w:p w:rsidR="000C0002" w:rsidRDefault="000C0002" w:rsidP="00F051F2">
      <w:pPr>
        <w:rPr>
          <w:rFonts w:ascii="Calibri" w:hAnsi="Calibri"/>
        </w:rPr>
      </w:pPr>
      <w:r>
        <w:rPr>
          <w:rFonts w:ascii="Calibri" w:hAnsi="Calibri"/>
        </w:rPr>
        <w:t>This measure is now in the Missouri House of Representatives.</w:t>
      </w:r>
    </w:p>
    <w:p w:rsidR="000C0002" w:rsidRDefault="000C0002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Schupp sponsors </w:t>
      </w:r>
      <w:hyperlink r:id="rId8" w:history="1">
        <w:r w:rsidRPr="000C0002">
          <w:rPr>
            <w:rStyle w:val="Hyperlink"/>
            <w:rFonts w:ascii="Calibri" w:hAnsi="Calibri"/>
          </w:rPr>
          <w:t>Senate Bill 951</w:t>
        </w:r>
      </w:hyperlink>
      <w:r>
        <w:rPr>
          <w:rFonts w:ascii="Calibri" w:hAnsi="Calibri"/>
        </w:rPr>
        <w:t>, a proposal that would e</w:t>
      </w:r>
      <w:r w:rsidRPr="000C0002">
        <w:rPr>
          <w:rFonts w:ascii="Calibri" w:hAnsi="Calibri"/>
        </w:rPr>
        <w:t>stablish the "Justice for Survivors Act" relating to forensic examinations of victims of sexual offenses</w:t>
      </w:r>
      <w:r>
        <w:rPr>
          <w:rFonts w:ascii="Calibri" w:hAnsi="Calibri"/>
        </w:rPr>
        <w:t>…</w:t>
      </w:r>
    </w:p>
    <w:p w:rsidR="000C0002" w:rsidRPr="000C0002" w:rsidRDefault="000C0002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C0002">
        <w:rPr>
          <w:rFonts w:ascii="Calibri" w:hAnsi="Calibri"/>
          <w:b/>
        </w:rPr>
        <w:t>Schupp 2</w:t>
      </w:r>
      <w:r w:rsidRPr="000C0002">
        <w:rPr>
          <w:rFonts w:ascii="Calibri" w:hAnsi="Calibri"/>
          <w:b/>
        </w:rPr>
        <w:tab/>
        <w:t>:05</w:t>
      </w:r>
      <w:r w:rsidRPr="000C0002">
        <w:rPr>
          <w:rFonts w:ascii="Calibri" w:hAnsi="Calibri"/>
          <w:b/>
        </w:rPr>
        <w:tab/>
        <w:t>Q: through so much.</w:t>
      </w:r>
    </w:p>
    <w:p w:rsidR="000C0002" w:rsidRDefault="000C0002" w:rsidP="00F051F2">
      <w:pPr>
        <w:rPr>
          <w:rFonts w:ascii="Calibri" w:hAnsi="Calibri"/>
        </w:rPr>
      </w:pPr>
      <w:r>
        <w:rPr>
          <w:rFonts w:ascii="Calibri" w:hAnsi="Calibri"/>
        </w:rPr>
        <w:t>This measure awaits a committee hearing…</w:t>
      </w:r>
    </w:p>
    <w:p w:rsidR="000C0002" w:rsidRPr="00B932BF" w:rsidRDefault="00B932B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932BF">
        <w:rPr>
          <w:rFonts w:ascii="Calibri" w:hAnsi="Calibri"/>
          <w:b/>
        </w:rPr>
        <w:t xml:space="preserve">Nat Snd </w:t>
      </w:r>
      <w:r w:rsidR="00644D5E">
        <w:rPr>
          <w:rFonts w:ascii="Calibri" w:hAnsi="Calibri"/>
          <w:b/>
        </w:rPr>
        <w:t>4</w:t>
      </w:r>
      <w:r w:rsidRPr="00B932BF">
        <w:rPr>
          <w:rFonts w:ascii="Calibri" w:hAnsi="Calibri"/>
          <w:b/>
        </w:rPr>
        <w:tab/>
        <w:t>:0</w:t>
      </w:r>
      <w:r w:rsidR="00644D5E">
        <w:rPr>
          <w:rFonts w:ascii="Calibri" w:hAnsi="Calibri"/>
          <w:b/>
        </w:rPr>
        <w:t>4</w:t>
      </w:r>
      <w:bookmarkStart w:id="0" w:name="_GoBack"/>
      <w:bookmarkEnd w:id="0"/>
      <w:r w:rsidRPr="00B932BF">
        <w:rPr>
          <w:rFonts w:ascii="Calibri" w:hAnsi="Calibri"/>
          <w:b/>
        </w:rPr>
        <w:tab/>
        <w:t xml:space="preserve">Q: </w:t>
      </w:r>
      <w:r w:rsidR="00644D5E">
        <w:rPr>
          <w:rFonts w:ascii="Calibri" w:hAnsi="Calibri"/>
          <w:b/>
        </w:rPr>
        <w:t>until 16-hundred Monday….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9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91A9B"/>
    <w:rsid w:val="000C0002"/>
    <w:rsid w:val="00177E9A"/>
    <w:rsid w:val="00202BDC"/>
    <w:rsid w:val="00284C42"/>
    <w:rsid w:val="002B1A13"/>
    <w:rsid w:val="00301BCF"/>
    <w:rsid w:val="003C0B05"/>
    <w:rsid w:val="00444425"/>
    <w:rsid w:val="00490929"/>
    <w:rsid w:val="004C2612"/>
    <w:rsid w:val="00522830"/>
    <w:rsid w:val="00566BEA"/>
    <w:rsid w:val="005D5427"/>
    <w:rsid w:val="00644D5E"/>
    <w:rsid w:val="007218E0"/>
    <w:rsid w:val="007428D8"/>
    <w:rsid w:val="00781232"/>
    <w:rsid w:val="00815EC9"/>
    <w:rsid w:val="00823A29"/>
    <w:rsid w:val="00842DAF"/>
    <w:rsid w:val="008A328F"/>
    <w:rsid w:val="008F722E"/>
    <w:rsid w:val="009063FC"/>
    <w:rsid w:val="0094316F"/>
    <w:rsid w:val="0094659B"/>
    <w:rsid w:val="00A12CDE"/>
    <w:rsid w:val="00A6143E"/>
    <w:rsid w:val="00AB3BA0"/>
    <w:rsid w:val="00AB465F"/>
    <w:rsid w:val="00AD6F7C"/>
    <w:rsid w:val="00AE7167"/>
    <w:rsid w:val="00B23564"/>
    <w:rsid w:val="00B44781"/>
    <w:rsid w:val="00B80979"/>
    <w:rsid w:val="00B92A69"/>
    <w:rsid w:val="00B932BF"/>
    <w:rsid w:val="00BD3391"/>
    <w:rsid w:val="00BD7C45"/>
    <w:rsid w:val="00C02702"/>
    <w:rsid w:val="00C1785B"/>
    <w:rsid w:val="00C35246"/>
    <w:rsid w:val="00C52AD9"/>
    <w:rsid w:val="00D1078D"/>
    <w:rsid w:val="00D30087"/>
    <w:rsid w:val="00D36E21"/>
    <w:rsid w:val="00D60E22"/>
    <w:rsid w:val="00D70338"/>
    <w:rsid w:val="00DC3932"/>
    <w:rsid w:val="00E00E95"/>
    <w:rsid w:val="00E20E15"/>
    <w:rsid w:val="00E241DB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D82A5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20info/bts_web/Bill.aspx?SessionType=R&amp;BillID=3085364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0info/bts_web/Bill.aspx?SessionType=R&amp;BillID=268380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0info/bts_web/Bill.aspx?SessionType=R&amp;BillID=2683813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enate.mo.gov/sfch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enate.mo.gov/20info/bts_web/Bill.aspx?SessionType=R&amp;BillID=26838179" TargetMode="External"/><Relationship Id="rId9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14</cp:revision>
  <dcterms:created xsi:type="dcterms:W3CDTF">2020-02-03T16:10:00Z</dcterms:created>
  <dcterms:modified xsi:type="dcterms:W3CDTF">2020-02-07T17:36:00Z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