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9221D">
        <w:rPr>
          <w:rFonts w:asciiTheme="majorHAnsi" w:hAnsiTheme="majorHAnsi"/>
          <w:b/>
          <w:color w:val="000099"/>
          <w:sz w:val="28"/>
          <w:szCs w:val="28"/>
        </w:rPr>
        <w:t>Session Preview - Priority Legislation</w:t>
      </w:r>
    </w:p>
    <w:p w:rsidR="00207241" w:rsidRDefault="00E40768" w:rsidP="0083279E">
      <w:pPr>
        <w:rPr>
          <w:rFonts w:ascii="Calibri" w:hAnsi="Calibri"/>
        </w:rPr>
      </w:pPr>
      <w:r>
        <w:rPr>
          <w:rFonts w:ascii="Calibri" w:hAnsi="Calibri"/>
        </w:rPr>
        <w:t>With one day to go until the start of the 2020 legislative session, lawmakers are reviewing their list of goals for the year.</w:t>
      </w:r>
    </w:p>
    <w:p w:rsidR="00E40768" w:rsidRPr="00E40768" w:rsidRDefault="00E40768" w:rsidP="00E40768">
      <w:pPr>
        <w:rPr>
          <w:rFonts w:ascii="Calibri" w:hAnsi="Calibri"/>
        </w:rPr>
      </w:pPr>
      <w:r w:rsidRPr="00E40768">
        <w:rPr>
          <w:rFonts w:ascii="Calibri" w:hAnsi="Calibri"/>
        </w:rPr>
        <w:t xml:space="preserve">Some of the things </w:t>
      </w:r>
      <w:r>
        <w:rPr>
          <w:rFonts w:ascii="Calibri" w:hAnsi="Calibri"/>
        </w:rPr>
        <w:t>they</w:t>
      </w:r>
      <w:r w:rsidRPr="00E40768">
        <w:rPr>
          <w:rFonts w:ascii="Calibri" w:hAnsi="Calibri"/>
        </w:rPr>
        <w:t xml:space="preserve"> talk about </w:t>
      </w:r>
      <w:r w:rsidRPr="00E40768">
        <w:rPr>
          <w:rFonts w:ascii="Calibri" w:hAnsi="Calibri"/>
          <w:i/>
        </w:rPr>
        <w:t>this</w:t>
      </w:r>
      <w:r w:rsidRPr="00E40768">
        <w:rPr>
          <w:rFonts w:ascii="Calibri" w:hAnsi="Calibri"/>
        </w:rPr>
        <w:t xml:space="preserve"> year were also a part of </w:t>
      </w:r>
      <w:r w:rsidRPr="00E40768">
        <w:rPr>
          <w:rFonts w:ascii="Calibri" w:hAnsi="Calibri"/>
          <w:i/>
        </w:rPr>
        <w:t>last</w:t>
      </w:r>
      <w:r w:rsidRPr="00E40768">
        <w:rPr>
          <w:rFonts w:ascii="Calibri" w:hAnsi="Calibri"/>
        </w:rPr>
        <w:t xml:space="preserve"> year’s regular legislative session.</w:t>
      </w:r>
    </w:p>
    <w:p w:rsidR="00E40768" w:rsidRPr="00E40768" w:rsidRDefault="00E40768" w:rsidP="00E40768">
      <w:pPr>
        <w:rPr>
          <w:rFonts w:ascii="Calibri" w:hAnsi="Calibri"/>
        </w:rPr>
      </w:pPr>
      <w:r>
        <w:rPr>
          <w:rFonts w:ascii="Calibri" w:hAnsi="Calibri"/>
        </w:rPr>
        <w:t>Missouri Senate President Pro Tem Dave</w:t>
      </w:r>
      <w:r w:rsidRPr="00E40768">
        <w:rPr>
          <w:rFonts w:ascii="Calibri" w:hAnsi="Calibri"/>
        </w:rPr>
        <w:t xml:space="preserve"> Schatz </w:t>
      </w:r>
      <w:r>
        <w:rPr>
          <w:rFonts w:ascii="Calibri" w:hAnsi="Calibri"/>
        </w:rPr>
        <w:t xml:space="preserve">of Sullivan </w:t>
      </w:r>
      <w:r w:rsidRPr="00E40768">
        <w:rPr>
          <w:rFonts w:ascii="Calibri" w:hAnsi="Calibri"/>
        </w:rPr>
        <w:t>says he wa</w:t>
      </w:r>
      <w:r>
        <w:rPr>
          <w:rFonts w:ascii="Calibri" w:hAnsi="Calibri"/>
        </w:rPr>
        <w:t>nts to end illegal gaming</w:t>
      </w:r>
      <w:r w:rsidRPr="00E40768">
        <w:rPr>
          <w:rFonts w:ascii="Calibri" w:hAnsi="Calibri"/>
        </w:rPr>
        <w:t>…</w:t>
      </w:r>
    </w:p>
    <w:p w:rsidR="00E40768" w:rsidRPr="00E40768" w:rsidRDefault="00E40768" w:rsidP="00E40768">
      <w:pPr>
        <w:rPr>
          <w:rFonts w:ascii="Calibri" w:hAnsi="Calibri"/>
          <w:b/>
        </w:rPr>
      </w:pPr>
      <w:r w:rsidRPr="00E40768">
        <w:rPr>
          <w:rFonts w:ascii="Calibri" w:hAnsi="Calibri"/>
        </w:rPr>
        <w:tab/>
      </w:r>
      <w:r w:rsidRPr="00E40768">
        <w:rPr>
          <w:rFonts w:ascii="Calibri" w:hAnsi="Calibri"/>
          <w:b/>
        </w:rPr>
        <w:t xml:space="preserve">Schatz </w:t>
      </w:r>
      <w:r>
        <w:rPr>
          <w:rFonts w:ascii="Calibri" w:hAnsi="Calibri"/>
          <w:b/>
        </w:rPr>
        <w:tab/>
      </w:r>
      <w:r w:rsidRPr="00E40768">
        <w:rPr>
          <w:rFonts w:ascii="Calibri" w:hAnsi="Calibri"/>
          <w:b/>
        </w:rPr>
        <w:tab/>
      </w:r>
      <w:proofErr w:type="gramStart"/>
      <w:r w:rsidRPr="00E40768">
        <w:rPr>
          <w:rFonts w:ascii="Calibri" w:hAnsi="Calibri"/>
          <w:b/>
        </w:rPr>
        <w:t>:08</w:t>
      </w:r>
      <w:proofErr w:type="gramEnd"/>
      <w:r w:rsidRPr="00E40768">
        <w:rPr>
          <w:rFonts w:ascii="Calibri" w:hAnsi="Calibri"/>
          <w:b/>
        </w:rPr>
        <w:tab/>
        <w:t>Q: our education system.</w:t>
      </w:r>
    </w:p>
    <w:p w:rsidR="00E40768" w:rsidRDefault="00E40768" w:rsidP="00E40768">
      <w:pPr>
        <w:rPr>
          <w:rFonts w:ascii="Calibri" w:hAnsi="Calibri"/>
        </w:rPr>
      </w:pPr>
      <w:r>
        <w:rPr>
          <w:rFonts w:ascii="Calibri" w:hAnsi="Calibri"/>
        </w:rPr>
        <w:t xml:space="preserve">To this end, he is sponsoring </w:t>
      </w:r>
      <w:hyperlink r:id="rId4" w:history="1">
        <w:r w:rsidRPr="00E40768">
          <w:rPr>
            <w:rStyle w:val="Hyperlink"/>
            <w:rFonts w:ascii="Calibri" w:hAnsi="Calibri"/>
          </w:rPr>
          <w:t>Senate Bill 557</w:t>
        </w:r>
      </w:hyperlink>
      <w:r>
        <w:rPr>
          <w:rFonts w:ascii="Calibri" w:hAnsi="Calibri"/>
        </w:rPr>
        <w:t>.</w:t>
      </w:r>
    </w:p>
    <w:p w:rsidR="00E40768" w:rsidRPr="00E40768" w:rsidRDefault="00E40768" w:rsidP="00E40768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</w:t>
      </w:r>
      <w:r w:rsidRPr="00E40768">
        <w:rPr>
          <w:rFonts w:ascii="Calibri" w:hAnsi="Calibri"/>
        </w:rPr>
        <w:t xml:space="preserve"> Walsh </w:t>
      </w:r>
      <w:r>
        <w:rPr>
          <w:rFonts w:ascii="Calibri" w:hAnsi="Calibri"/>
        </w:rPr>
        <w:t xml:space="preserve">of Bellefontaine Neighbors </w:t>
      </w:r>
      <w:r w:rsidRPr="00E40768">
        <w:rPr>
          <w:rFonts w:ascii="Calibri" w:hAnsi="Calibri"/>
        </w:rPr>
        <w:t>says she wants to see lead testing in schools…</w:t>
      </w:r>
    </w:p>
    <w:p w:rsidR="00E40768" w:rsidRPr="00E40768" w:rsidRDefault="00E40768" w:rsidP="00E40768">
      <w:pPr>
        <w:rPr>
          <w:rFonts w:ascii="Calibri" w:hAnsi="Calibri"/>
          <w:b/>
        </w:rPr>
      </w:pPr>
      <w:r w:rsidRPr="00E40768">
        <w:rPr>
          <w:rFonts w:ascii="Calibri" w:hAnsi="Calibri"/>
        </w:rPr>
        <w:tab/>
      </w:r>
      <w:r w:rsidRPr="00E40768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ab/>
      </w:r>
      <w:r w:rsidRPr="00E40768">
        <w:rPr>
          <w:rFonts w:ascii="Calibri" w:hAnsi="Calibri"/>
          <w:b/>
        </w:rPr>
        <w:tab/>
      </w:r>
      <w:proofErr w:type="gramStart"/>
      <w:r w:rsidRPr="00E40768">
        <w:rPr>
          <w:rFonts w:ascii="Calibri" w:hAnsi="Calibri"/>
          <w:b/>
        </w:rPr>
        <w:t>:09</w:t>
      </w:r>
      <w:proofErr w:type="gramEnd"/>
      <w:r w:rsidRPr="00E40768">
        <w:rPr>
          <w:rFonts w:ascii="Calibri" w:hAnsi="Calibri"/>
          <w:b/>
        </w:rPr>
        <w:tab/>
        <w:t>Q: our drinking water.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9221D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733BE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4076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0info/bts_web/Bill.aspx?SessionType=R&amp;BillID=26838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2020-01-07T14:50:00Z</dcterms:created>
  <dcterms:modified xsi:type="dcterms:W3CDTF">2020-01-07T15:53:00Z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