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F8567E">
        <w:rPr>
          <w:rFonts w:asciiTheme="majorHAnsi" w:hAnsiTheme="majorHAnsi"/>
          <w:b/>
          <w:color w:val="000099"/>
          <w:sz w:val="28"/>
          <w:szCs w:val="28"/>
        </w:rPr>
        <w:t>Session Preview –</w:t>
      </w:r>
      <w:r w:rsidR="00AD7403">
        <w:rPr>
          <w:rFonts w:asciiTheme="majorHAnsi" w:hAnsiTheme="majorHAnsi"/>
          <w:b/>
          <w:color w:val="000099"/>
          <w:sz w:val="28"/>
          <w:szCs w:val="28"/>
        </w:rPr>
        <w:t xml:space="preserve"> </w:t>
      </w:r>
      <w:bookmarkStart w:id="0" w:name="_GoBack"/>
      <w:bookmarkEnd w:id="0"/>
      <w:r w:rsidR="00F8567E">
        <w:rPr>
          <w:rFonts w:asciiTheme="majorHAnsi" w:hAnsiTheme="majorHAnsi"/>
          <w:b/>
          <w:color w:val="000099"/>
          <w:sz w:val="28"/>
          <w:szCs w:val="28"/>
        </w:rPr>
        <w:t>Priorities</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437A90">
        <w:rPr>
          <w:rFonts w:ascii="Calibri" w:hAnsi="Calibri"/>
        </w:rPr>
        <w:t>legislative priorities for both cau</w:t>
      </w:r>
      <w:r w:rsidR="00AD7F9D">
        <w:rPr>
          <w:rFonts w:ascii="Calibri" w:hAnsi="Calibri"/>
        </w:rPr>
        <w:t>cu</w:t>
      </w:r>
      <w:r w:rsidR="00437A90">
        <w:rPr>
          <w:rFonts w:ascii="Calibri" w:hAnsi="Calibri"/>
        </w:rPr>
        <w:t>ses, heading into the next session</w:t>
      </w:r>
      <w:r w:rsidRPr="00F52F2A">
        <w:rPr>
          <w:rFonts w:ascii="Calibri" w:hAnsi="Calibri"/>
        </w:rPr>
        <w:t>…</w:t>
      </w:r>
    </w:p>
    <w:p w:rsidR="00F051F2" w:rsidRPr="00AB3BA0" w:rsidRDefault="00437A90" w:rsidP="00AB3BA0">
      <w:pPr>
        <w:ind w:firstLine="720"/>
        <w:rPr>
          <w:rFonts w:ascii="Calibri" w:hAnsi="Calibri"/>
          <w:b/>
        </w:rPr>
      </w:pPr>
      <w:r>
        <w:rPr>
          <w:rFonts w:ascii="Calibri" w:hAnsi="Calibri"/>
          <w:b/>
        </w:rPr>
        <w:t>Nat Snd</w:t>
      </w:r>
      <w:r>
        <w:rPr>
          <w:rFonts w:ascii="Calibri" w:hAnsi="Calibri"/>
          <w:b/>
        </w:rPr>
        <w:tab/>
      </w:r>
      <w:proofErr w:type="gramStart"/>
      <w:r>
        <w:rPr>
          <w:rFonts w:ascii="Calibri" w:hAnsi="Calibri"/>
          <w:b/>
        </w:rPr>
        <w:t>:06</w:t>
      </w:r>
      <w:proofErr w:type="gramEnd"/>
      <w:r>
        <w:rPr>
          <w:rFonts w:ascii="Calibri" w:hAnsi="Calibri"/>
          <w:b/>
        </w:rPr>
        <w:tab/>
        <w:t>Q: are every year.</w:t>
      </w:r>
    </w:p>
    <w:p w:rsidR="00F051F2" w:rsidRDefault="005F21DE" w:rsidP="00F051F2">
      <w:pPr>
        <w:rPr>
          <w:rFonts w:ascii="Calibri" w:hAnsi="Calibri"/>
        </w:rPr>
      </w:pPr>
      <w:r>
        <w:rPr>
          <w:rFonts w:ascii="Calibri" w:hAnsi="Calibri"/>
        </w:rPr>
        <w:t xml:space="preserve">For each </w:t>
      </w:r>
      <w:r w:rsidR="00E2008F">
        <w:rPr>
          <w:rFonts w:ascii="Calibri" w:hAnsi="Calibri"/>
        </w:rPr>
        <w:t>Missouri senator</w:t>
      </w:r>
      <w:r>
        <w:rPr>
          <w:rFonts w:ascii="Calibri" w:hAnsi="Calibri"/>
        </w:rPr>
        <w:t xml:space="preserve">, there are differing priorities for the </w:t>
      </w:r>
      <w:proofErr w:type="gramStart"/>
      <w:r>
        <w:rPr>
          <w:rFonts w:ascii="Calibri" w:hAnsi="Calibri"/>
        </w:rPr>
        <w:t>new year</w:t>
      </w:r>
      <w:proofErr w:type="gramEnd"/>
      <w:r>
        <w:rPr>
          <w:rFonts w:ascii="Calibri" w:hAnsi="Calibri"/>
        </w:rPr>
        <w:t>.</w:t>
      </w:r>
    </w:p>
    <w:p w:rsidR="005F21DE" w:rsidRDefault="005F21DE" w:rsidP="00F051F2">
      <w:pPr>
        <w:rPr>
          <w:rFonts w:ascii="Calibri" w:hAnsi="Calibri"/>
        </w:rPr>
      </w:pPr>
      <w:r>
        <w:rPr>
          <w:rFonts w:ascii="Calibri" w:hAnsi="Calibri"/>
        </w:rPr>
        <w:t>But, collectively, this list is narrowed to a smaller list on which most members can agree.</w:t>
      </w:r>
    </w:p>
    <w:p w:rsidR="005F21DE" w:rsidRDefault="005F21DE" w:rsidP="00F051F2">
      <w:pPr>
        <w:rPr>
          <w:rFonts w:ascii="Calibri" w:hAnsi="Calibri"/>
        </w:rPr>
      </w:pPr>
      <w:r>
        <w:rPr>
          <w:rFonts w:ascii="Calibri" w:hAnsi="Calibri"/>
        </w:rPr>
        <w:t xml:space="preserve">Missouri Senate President Pro Tem Dave Schatz of Sullivan says, above all else, the </w:t>
      </w:r>
      <w:hyperlink r:id="rId4" w:history="1">
        <w:r w:rsidRPr="005F21DE">
          <w:rPr>
            <w:rStyle w:val="Hyperlink"/>
            <w:rFonts w:ascii="Calibri" w:hAnsi="Calibri"/>
          </w:rPr>
          <w:t>Missouri Constitution</w:t>
        </w:r>
      </w:hyperlink>
      <w:r>
        <w:rPr>
          <w:rFonts w:ascii="Calibri" w:hAnsi="Calibri"/>
        </w:rPr>
        <w:t xml:space="preserve"> requires a balanced budget each year…</w:t>
      </w:r>
    </w:p>
    <w:p w:rsidR="005F21DE" w:rsidRPr="005F21DE" w:rsidRDefault="005F21DE" w:rsidP="00F051F2">
      <w:pPr>
        <w:rPr>
          <w:rFonts w:ascii="Calibri" w:hAnsi="Calibri"/>
          <w:b/>
        </w:rPr>
      </w:pPr>
      <w:r>
        <w:rPr>
          <w:rFonts w:ascii="Calibri" w:hAnsi="Calibri"/>
        </w:rPr>
        <w:tab/>
      </w:r>
      <w:r w:rsidRPr="005F21DE">
        <w:rPr>
          <w:rFonts w:ascii="Calibri" w:hAnsi="Calibri"/>
          <w:b/>
        </w:rPr>
        <w:t>Schatz 1</w:t>
      </w:r>
      <w:r w:rsidRPr="005F21DE">
        <w:rPr>
          <w:rFonts w:ascii="Calibri" w:hAnsi="Calibri"/>
          <w:b/>
        </w:rPr>
        <w:tab/>
        <w:t>:03</w:t>
      </w:r>
      <w:r w:rsidRPr="005F21DE">
        <w:rPr>
          <w:rFonts w:ascii="Calibri" w:hAnsi="Calibri"/>
          <w:b/>
        </w:rPr>
        <w:tab/>
        <w:t>Q: that reflects that.</w:t>
      </w:r>
    </w:p>
    <w:p w:rsidR="005F21DE" w:rsidRDefault="00803BA4" w:rsidP="00F051F2">
      <w:pPr>
        <w:rPr>
          <w:rFonts w:ascii="Calibri" w:hAnsi="Calibri"/>
        </w:rPr>
      </w:pPr>
      <w:r>
        <w:rPr>
          <w:rFonts w:ascii="Calibri" w:hAnsi="Calibri"/>
        </w:rPr>
        <w:t xml:space="preserve">The </w:t>
      </w:r>
      <w:hyperlink r:id="rId5" w:history="1">
        <w:r w:rsidRPr="00803BA4">
          <w:rPr>
            <w:rStyle w:val="Hyperlink"/>
            <w:rFonts w:ascii="Calibri" w:hAnsi="Calibri"/>
          </w:rPr>
          <w:t>Missouri Senate Appropriations Committee</w:t>
        </w:r>
      </w:hyperlink>
      <w:r>
        <w:rPr>
          <w:rFonts w:ascii="Calibri" w:hAnsi="Calibri"/>
        </w:rPr>
        <w:t xml:space="preserve"> is among those panels that meets first, given the timeline in which to have a budget approved and delivered to the executive branch in early May.</w:t>
      </w:r>
    </w:p>
    <w:p w:rsidR="00803BA4" w:rsidRDefault="00803BA4" w:rsidP="00F051F2">
      <w:pPr>
        <w:rPr>
          <w:rFonts w:ascii="Calibri" w:hAnsi="Calibri"/>
        </w:rPr>
      </w:pPr>
      <w:r>
        <w:rPr>
          <w:rFonts w:ascii="Calibri" w:hAnsi="Calibri"/>
        </w:rPr>
        <w:t>Senator Schatz also says there remains a need for infrastructure improvements…</w:t>
      </w:r>
    </w:p>
    <w:p w:rsidR="00803BA4" w:rsidRPr="00803BA4" w:rsidRDefault="00803BA4" w:rsidP="00F051F2">
      <w:pPr>
        <w:rPr>
          <w:rFonts w:ascii="Calibri" w:hAnsi="Calibri"/>
          <w:b/>
        </w:rPr>
      </w:pPr>
      <w:r>
        <w:rPr>
          <w:rFonts w:ascii="Calibri" w:hAnsi="Calibri"/>
        </w:rPr>
        <w:tab/>
      </w:r>
      <w:r w:rsidRPr="00803BA4">
        <w:rPr>
          <w:rFonts w:ascii="Calibri" w:hAnsi="Calibri"/>
          <w:b/>
        </w:rPr>
        <w:t>Schatz 2</w:t>
      </w:r>
      <w:r w:rsidRPr="00803BA4">
        <w:rPr>
          <w:rFonts w:ascii="Calibri" w:hAnsi="Calibri"/>
          <w:b/>
        </w:rPr>
        <w:tab/>
        <w:t>:04</w:t>
      </w:r>
      <w:r w:rsidRPr="00803BA4">
        <w:rPr>
          <w:rFonts w:ascii="Calibri" w:hAnsi="Calibri"/>
          <w:b/>
        </w:rPr>
        <w:tab/>
        <w:t>Q: conversation about that.</w:t>
      </w:r>
    </w:p>
    <w:p w:rsidR="00803BA4" w:rsidRDefault="002C3D99" w:rsidP="00F051F2">
      <w:pPr>
        <w:rPr>
          <w:rFonts w:ascii="Calibri" w:hAnsi="Calibri"/>
        </w:rPr>
      </w:pPr>
      <w:r>
        <w:rPr>
          <w:rFonts w:ascii="Calibri" w:hAnsi="Calibri"/>
        </w:rPr>
        <w:t>Last year’s bonding proposal equals more than 200 Missouri bridges receiving repairs, starting this year. But, other questions remain, particularly toward lettered highways and I-70. These are concerns that have been in the forefront for many years.</w:t>
      </w:r>
    </w:p>
    <w:p w:rsidR="002C3D99" w:rsidRDefault="002C3D99" w:rsidP="00F051F2">
      <w:pPr>
        <w:rPr>
          <w:rFonts w:ascii="Calibri" w:hAnsi="Calibri"/>
        </w:rPr>
      </w:pPr>
      <w:r>
        <w:rPr>
          <w:rFonts w:ascii="Calibri" w:hAnsi="Calibri"/>
        </w:rPr>
        <w:t>Senator Schatz adds economic development, through tort reform, remains fully unresolved…</w:t>
      </w:r>
    </w:p>
    <w:p w:rsidR="002C3D99" w:rsidRPr="002C3D99" w:rsidRDefault="002C3D99" w:rsidP="00F051F2">
      <w:pPr>
        <w:rPr>
          <w:rFonts w:ascii="Calibri" w:hAnsi="Calibri"/>
          <w:b/>
        </w:rPr>
      </w:pPr>
      <w:r>
        <w:rPr>
          <w:rFonts w:ascii="Calibri" w:hAnsi="Calibri"/>
        </w:rPr>
        <w:tab/>
      </w:r>
      <w:r w:rsidRPr="002C3D99">
        <w:rPr>
          <w:rFonts w:ascii="Calibri" w:hAnsi="Calibri"/>
          <w:b/>
        </w:rPr>
        <w:t>Schatz 3</w:t>
      </w:r>
      <w:r w:rsidRPr="002C3D99">
        <w:rPr>
          <w:rFonts w:ascii="Calibri" w:hAnsi="Calibri"/>
          <w:b/>
        </w:rPr>
        <w:tab/>
        <w:t>:04</w:t>
      </w:r>
      <w:r w:rsidRPr="002C3D99">
        <w:rPr>
          <w:rFonts w:ascii="Calibri" w:hAnsi="Calibri"/>
          <w:b/>
        </w:rPr>
        <w:tab/>
        <w:t>Q: the business community.</w:t>
      </w:r>
    </w:p>
    <w:p w:rsidR="002C3D99" w:rsidRDefault="002C3D99" w:rsidP="00F051F2">
      <w:pPr>
        <w:rPr>
          <w:rFonts w:ascii="Calibri" w:hAnsi="Calibri"/>
        </w:rPr>
      </w:pPr>
      <w:r>
        <w:rPr>
          <w:rFonts w:ascii="Calibri" w:hAnsi="Calibri"/>
        </w:rPr>
        <w:t>Senator Schatz says another priority is a perennial topic…</w:t>
      </w:r>
    </w:p>
    <w:p w:rsidR="002C3D99" w:rsidRPr="002C3D99" w:rsidRDefault="002C3D99" w:rsidP="00F051F2">
      <w:pPr>
        <w:rPr>
          <w:rFonts w:ascii="Calibri" w:hAnsi="Calibri"/>
          <w:b/>
        </w:rPr>
      </w:pPr>
      <w:r>
        <w:rPr>
          <w:rFonts w:ascii="Calibri" w:hAnsi="Calibri"/>
        </w:rPr>
        <w:tab/>
      </w:r>
      <w:r w:rsidRPr="002C3D99">
        <w:rPr>
          <w:rFonts w:ascii="Calibri" w:hAnsi="Calibri"/>
          <w:b/>
        </w:rPr>
        <w:t>Schatz 4</w:t>
      </w:r>
      <w:r w:rsidRPr="002C3D99">
        <w:rPr>
          <w:rFonts w:ascii="Calibri" w:hAnsi="Calibri"/>
          <w:b/>
        </w:rPr>
        <w:tab/>
        <w:t>:05</w:t>
      </w:r>
      <w:r w:rsidRPr="002C3D99">
        <w:rPr>
          <w:rFonts w:ascii="Calibri" w:hAnsi="Calibri"/>
          <w:b/>
        </w:rPr>
        <w:tab/>
        <w:t>Q: of bills filed.</w:t>
      </w:r>
    </w:p>
    <w:p w:rsidR="00526729" w:rsidRDefault="00526729" w:rsidP="00F051F2">
      <w:pPr>
        <w:rPr>
          <w:rFonts w:ascii="Calibri" w:hAnsi="Calibri"/>
        </w:rPr>
      </w:pPr>
      <w:r>
        <w:rPr>
          <w:rFonts w:ascii="Calibri" w:hAnsi="Calibri"/>
        </w:rPr>
        <w:t>State law dictates a minimum of 25 percent of the state operating budget be for education. Exactly how the money will be used will be up to not only lawmakers, but those who serve on the Missouri Senate Appropriations Committee.</w:t>
      </w:r>
    </w:p>
    <w:p w:rsidR="005D7650" w:rsidRDefault="005D7650" w:rsidP="00F051F2">
      <w:pPr>
        <w:rPr>
          <w:rFonts w:ascii="Calibri" w:hAnsi="Calibri"/>
        </w:rPr>
      </w:pPr>
      <w:r>
        <w:rPr>
          <w:rFonts w:ascii="Calibri" w:hAnsi="Calibri"/>
        </w:rPr>
        <w:t>Missouri Senate Minority Floor Leader Gina Walsh of Bellefontaine Neighbors says jobs remain a priority for her membership…</w:t>
      </w:r>
    </w:p>
    <w:p w:rsidR="005D7650" w:rsidRPr="005D7650" w:rsidRDefault="005D7650" w:rsidP="00F051F2">
      <w:pPr>
        <w:rPr>
          <w:rFonts w:ascii="Calibri" w:hAnsi="Calibri"/>
          <w:b/>
        </w:rPr>
      </w:pPr>
      <w:r>
        <w:rPr>
          <w:rFonts w:ascii="Calibri" w:hAnsi="Calibri"/>
        </w:rPr>
        <w:tab/>
      </w:r>
      <w:r w:rsidR="00AD7403">
        <w:rPr>
          <w:rFonts w:ascii="Calibri" w:hAnsi="Calibri"/>
          <w:b/>
        </w:rPr>
        <w:t>Walsh 1</w:t>
      </w:r>
      <w:r w:rsidRPr="005D7650">
        <w:rPr>
          <w:rFonts w:ascii="Calibri" w:hAnsi="Calibri"/>
          <w:b/>
        </w:rPr>
        <w:tab/>
        <w:t>: 04</w:t>
      </w:r>
      <w:r w:rsidRPr="005D7650">
        <w:rPr>
          <w:rFonts w:ascii="Calibri" w:hAnsi="Calibri"/>
          <w:b/>
        </w:rPr>
        <w:tab/>
        <w:t>Q: a fair wage.</w:t>
      </w:r>
    </w:p>
    <w:p w:rsidR="002C3D99" w:rsidRDefault="00EE772E" w:rsidP="00F051F2">
      <w:pPr>
        <w:rPr>
          <w:rFonts w:ascii="Calibri" w:hAnsi="Calibri"/>
        </w:rPr>
      </w:pPr>
      <w:r>
        <w:rPr>
          <w:rFonts w:ascii="Calibri" w:hAnsi="Calibri"/>
        </w:rPr>
        <w:lastRenderedPageBreak/>
        <w:t>In addition to economic development incentive items that are introduced, a family-leave plan has been in the mix the last couple of years.</w:t>
      </w:r>
    </w:p>
    <w:p w:rsidR="00EE772E" w:rsidRDefault="00EE772E" w:rsidP="00F051F2">
      <w:pPr>
        <w:rPr>
          <w:rFonts w:ascii="Calibri" w:hAnsi="Calibri"/>
        </w:rPr>
      </w:pPr>
      <w:r>
        <w:rPr>
          <w:rFonts w:ascii="Calibri" w:hAnsi="Calibri"/>
        </w:rPr>
        <w:t>Senator Walsh also says most legislative priorities stay the same from year to year…</w:t>
      </w:r>
    </w:p>
    <w:p w:rsidR="00EE772E" w:rsidRPr="00EE772E" w:rsidRDefault="00EE772E" w:rsidP="00F051F2">
      <w:pPr>
        <w:rPr>
          <w:rFonts w:ascii="Calibri" w:hAnsi="Calibri"/>
          <w:b/>
        </w:rPr>
      </w:pPr>
      <w:r>
        <w:rPr>
          <w:rFonts w:ascii="Calibri" w:hAnsi="Calibri"/>
        </w:rPr>
        <w:tab/>
      </w:r>
      <w:r w:rsidR="00AD7403">
        <w:rPr>
          <w:rFonts w:ascii="Calibri" w:hAnsi="Calibri"/>
          <w:b/>
        </w:rPr>
        <w:t>Walsh 2</w:t>
      </w:r>
      <w:r w:rsidRPr="00EE772E">
        <w:rPr>
          <w:rFonts w:ascii="Calibri" w:hAnsi="Calibri"/>
          <w:b/>
        </w:rPr>
        <w:tab/>
        <w:t>:04</w:t>
      </w:r>
      <w:r w:rsidRPr="00EE772E">
        <w:rPr>
          <w:rFonts w:ascii="Calibri" w:hAnsi="Calibri"/>
          <w:b/>
        </w:rPr>
        <w:tab/>
        <w:t>Q: always come back.</w:t>
      </w:r>
    </w:p>
    <w:p w:rsidR="00EF293B" w:rsidRDefault="00EF293B" w:rsidP="00F051F2">
      <w:pPr>
        <w:rPr>
          <w:rFonts w:ascii="Calibri" w:hAnsi="Calibri"/>
        </w:rPr>
      </w:pPr>
      <w:r>
        <w:rPr>
          <w:rFonts w:ascii="Calibri" w:hAnsi="Calibri"/>
        </w:rPr>
        <w:t>S</w:t>
      </w:r>
      <w:r w:rsidR="000A72EF">
        <w:rPr>
          <w:rFonts w:ascii="Calibri" w:hAnsi="Calibri"/>
        </w:rPr>
        <w:t>h</w:t>
      </w:r>
      <w:r>
        <w:rPr>
          <w:rFonts w:ascii="Calibri" w:hAnsi="Calibri"/>
        </w:rPr>
        <w:t>e</w:t>
      </w:r>
      <w:r w:rsidR="000A72EF">
        <w:rPr>
          <w:rFonts w:ascii="Calibri" w:hAnsi="Calibri"/>
        </w:rPr>
        <w:t xml:space="preserve"> </w:t>
      </w:r>
      <w:r>
        <w:rPr>
          <w:rFonts w:ascii="Calibri" w:hAnsi="Calibri"/>
        </w:rPr>
        <w:t>adds education funding is always a top priority…</w:t>
      </w:r>
    </w:p>
    <w:p w:rsidR="00EF293B" w:rsidRPr="00EF293B" w:rsidRDefault="00EF293B" w:rsidP="00F051F2">
      <w:pPr>
        <w:rPr>
          <w:rFonts w:ascii="Calibri" w:hAnsi="Calibri"/>
          <w:b/>
        </w:rPr>
      </w:pPr>
      <w:r>
        <w:rPr>
          <w:rFonts w:ascii="Calibri" w:hAnsi="Calibri"/>
        </w:rPr>
        <w:tab/>
      </w:r>
      <w:r w:rsidR="00AD7403">
        <w:rPr>
          <w:rFonts w:ascii="Calibri" w:hAnsi="Calibri"/>
          <w:b/>
        </w:rPr>
        <w:t>Walsh 3</w:t>
      </w:r>
      <w:r w:rsidRPr="00EF293B">
        <w:rPr>
          <w:rFonts w:ascii="Calibri" w:hAnsi="Calibri"/>
          <w:b/>
        </w:rPr>
        <w:tab/>
        <w:t>:04</w:t>
      </w:r>
      <w:r w:rsidRPr="00EF293B">
        <w:rPr>
          <w:rFonts w:ascii="Calibri" w:hAnsi="Calibri"/>
          <w:b/>
        </w:rPr>
        <w:tab/>
        <w:t>Q: moving it around.</w:t>
      </w:r>
    </w:p>
    <w:p w:rsidR="007056D4" w:rsidRDefault="007056D4" w:rsidP="00F051F2">
      <w:pPr>
        <w:rPr>
          <w:rFonts w:ascii="Calibri" w:hAnsi="Calibri"/>
        </w:rPr>
      </w:pPr>
      <w:r>
        <w:rPr>
          <w:rFonts w:ascii="Calibri" w:hAnsi="Calibri"/>
        </w:rPr>
        <w:t>Senator Walsh says public safety is another pressing issue…</w:t>
      </w:r>
    </w:p>
    <w:p w:rsidR="007056D4" w:rsidRPr="007056D4" w:rsidRDefault="007056D4" w:rsidP="00F051F2">
      <w:pPr>
        <w:rPr>
          <w:rFonts w:ascii="Calibri" w:hAnsi="Calibri"/>
          <w:b/>
        </w:rPr>
      </w:pPr>
      <w:r>
        <w:rPr>
          <w:rFonts w:ascii="Calibri" w:hAnsi="Calibri"/>
        </w:rPr>
        <w:tab/>
      </w:r>
      <w:r w:rsidR="00AD7403">
        <w:rPr>
          <w:rFonts w:ascii="Calibri" w:hAnsi="Calibri"/>
          <w:b/>
        </w:rPr>
        <w:t>Walsh 4</w:t>
      </w:r>
      <w:r w:rsidRPr="007056D4">
        <w:rPr>
          <w:rFonts w:ascii="Calibri" w:hAnsi="Calibri"/>
          <w:b/>
        </w:rPr>
        <w:tab/>
        <w:t>:04</w:t>
      </w:r>
      <w:r w:rsidRPr="007056D4">
        <w:rPr>
          <w:rFonts w:ascii="Calibri" w:hAnsi="Calibri"/>
          <w:b/>
        </w:rPr>
        <w:tab/>
        <w:t>Q: just affluent areas.</w:t>
      </w:r>
    </w:p>
    <w:p w:rsidR="007056D4" w:rsidRDefault="007056D4" w:rsidP="00F051F2">
      <w:pPr>
        <w:rPr>
          <w:rFonts w:ascii="Calibri" w:hAnsi="Calibri"/>
        </w:rPr>
      </w:pPr>
      <w:r>
        <w:rPr>
          <w:rFonts w:ascii="Calibri" w:hAnsi="Calibri"/>
        </w:rPr>
        <w:t xml:space="preserve">As mentioned last week, work done by the </w:t>
      </w:r>
      <w:hyperlink r:id="rId6" w:history="1">
        <w:r w:rsidRPr="007056D4">
          <w:rPr>
            <w:rStyle w:val="Hyperlink"/>
            <w:rFonts w:ascii="Calibri" w:hAnsi="Calibri"/>
          </w:rPr>
          <w:t>Missouri Senate Interim Committee on Public Safety</w:t>
        </w:r>
      </w:hyperlink>
      <w:r>
        <w:rPr>
          <w:rFonts w:ascii="Calibri" w:hAnsi="Calibri"/>
        </w:rPr>
        <w:t xml:space="preserve"> will be a focal point for many lawmakers during this upcoming legislative session.</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w:t>
      </w:r>
      <w:r w:rsidR="007056D4" w:rsidRPr="007056D4">
        <w:rPr>
          <w:rFonts w:ascii="Calibri" w:hAnsi="Calibri"/>
        </w:rPr>
        <w:t xml:space="preserve">— plus, see a complete list of </w:t>
      </w:r>
      <w:hyperlink r:id="rId7" w:history="1">
        <w:r w:rsidR="007056D4" w:rsidRPr="007056D4">
          <w:rPr>
            <w:rStyle w:val="Hyperlink"/>
            <w:rFonts w:ascii="Calibri" w:hAnsi="Calibri"/>
          </w:rPr>
          <w:t>pre-filed legislation</w:t>
        </w:r>
      </w:hyperlink>
      <w:r w:rsidR="007056D4" w:rsidRPr="007056D4">
        <w:rPr>
          <w:rFonts w:ascii="Calibri" w:hAnsi="Calibri"/>
        </w:rPr>
        <w:t xml:space="preserve"> —</w:t>
      </w:r>
      <w:r w:rsidR="007056D4">
        <w:rPr>
          <w:rFonts w:ascii="Calibri" w:hAnsi="Calibri"/>
        </w:rPr>
        <w:t xml:space="preserve"> </w:t>
      </w:r>
      <w:r w:rsidRPr="002B1A13">
        <w:rPr>
          <w:rFonts w:ascii="Calibri" w:hAnsi="Calibri"/>
        </w:rPr>
        <w:t xml:space="preserve">by visiting our website: </w:t>
      </w:r>
      <w:hyperlink r:id="rId8"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6055E"/>
    <w:rsid w:val="000A72EF"/>
    <w:rsid w:val="00177E9A"/>
    <w:rsid w:val="00202BDC"/>
    <w:rsid w:val="00284C42"/>
    <w:rsid w:val="002B1A13"/>
    <w:rsid w:val="002C3D99"/>
    <w:rsid w:val="002F2DE4"/>
    <w:rsid w:val="00301BCF"/>
    <w:rsid w:val="003C0B05"/>
    <w:rsid w:val="00414110"/>
    <w:rsid w:val="00437A90"/>
    <w:rsid w:val="00444425"/>
    <w:rsid w:val="004C2612"/>
    <w:rsid w:val="00522830"/>
    <w:rsid w:val="00526729"/>
    <w:rsid w:val="005D5427"/>
    <w:rsid w:val="005D7650"/>
    <w:rsid w:val="005F21DE"/>
    <w:rsid w:val="007056D4"/>
    <w:rsid w:val="007428D8"/>
    <w:rsid w:val="00781232"/>
    <w:rsid w:val="00803BA4"/>
    <w:rsid w:val="00815EC9"/>
    <w:rsid w:val="00823A29"/>
    <w:rsid w:val="00842DAF"/>
    <w:rsid w:val="008A328F"/>
    <w:rsid w:val="008F722E"/>
    <w:rsid w:val="0094316F"/>
    <w:rsid w:val="00A6143E"/>
    <w:rsid w:val="00AB3BA0"/>
    <w:rsid w:val="00AB465F"/>
    <w:rsid w:val="00AD6F7C"/>
    <w:rsid w:val="00AD7403"/>
    <w:rsid w:val="00AD7F9D"/>
    <w:rsid w:val="00B23564"/>
    <w:rsid w:val="00B44781"/>
    <w:rsid w:val="00B80979"/>
    <w:rsid w:val="00B92A69"/>
    <w:rsid w:val="00BD3391"/>
    <w:rsid w:val="00C02702"/>
    <w:rsid w:val="00C1785B"/>
    <w:rsid w:val="00C35246"/>
    <w:rsid w:val="00C52AD9"/>
    <w:rsid w:val="00D1078D"/>
    <w:rsid w:val="00D30087"/>
    <w:rsid w:val="00D60E22"/>
    <w:rsid w:val="00D70338"/>
    <w:rsid w:val="00DC3932"/>
    <w:rsid w:val="00E00E95"/>
    <w:rsid w:val="00E2008F"/>
    <w:rsid w:val="00E241DB"/>
    <w:rsid w:val="00EE772E"/>
    <w:rsid w:val="00EF293B"/>
    <w:rsid w:val="00F041F8"/>
    <w:rsid w:val="00F051F2"/>
    <w:rsid w:val="00F8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EE142"/>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 TargetMode="External"/><Relationship Id="rId3" Type="http://schemas.openxmlformats.org/officeDocument/2006/relationships/webSettings" Target="webSettings.xml"/><Relationship Id="rId7" Type="http://schemas.openxmlformats.org/officeDocument/2006/relationships/hyperlink" Target="https://www.senate.mo.gov/20info/BTS_Web/BillList.aspx?SessionTyp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sips/" TargetMode="External"/><Relationship Id="rId5" Type="http://schemas.openxmlformats.org/officeDocument/2006/relationships/hyperlink" Target="https://www.senate.mo.gov/aprp/" TargetMode="External"/><Relationship Id="rId10" Type="http://schemas.openxmlformats.org/officeDocument/2006/relationships/theme" Target="theme/theme1.xml"/><Relationship Id="rId4" Type="http://schemas.openxmlformats.org/officeDocument/2006/relationships/hyperlink" Target="https://revisor.mo.gov/main/Home.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17</cp:revision>
  <dcterms:created xsi:type="dcterms:W3CDTF">2019-12-30T16:25:00Z</dcterms:created>
  <dcterms:modified xsi:type="dcterms:W3CDTF">2020-01-02T16:57:00Z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