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A31EB2" w:rsidRDefault="00AB465F" w:rsidP="00AB465F">
      <w:pPr>
        <w:jc w:val="center"/>
        <w:rPr>
          <w:rFonts w:asciiTheme="majorHAnsi" w:hAnsiTheme="majorHAnsi"/>
          <w:b/>
          <w:color w:val="000099"/>
          <w:sz w:val="28"/>
          <w:szCs w:val="28"/>
        </w:rPr>
      </w:pPr>
      <w:r w:rsidRPr="004C2612">
        <w:rPr>
          <w:rFonts w:asciiTheme="majorHAnsi" w:hAnsiTheme="majorHAnsi"/>
          <w:b/>
          <w:i/>
          <w:color w:val="000099"/>
          <w:sz w:val="28"/>
          <w:szCs w:val="28"/>
        </w:rPr>
        <w:t xml:space="preserve">The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7668CD">
        <w:rPr>
          <w:rFonts w:asciiTheme="majorHAnsi" w:hAnsiTheme="majorHAnsi"/>
          <w:b/>
          <w:color w:val="000099"/>
          <w:sz w:val="28"/>
          <w:szCs w:val="28"/>
        </w:rPr>
        <w:br/>
      </w:r>
      <w:r w:rsidR="00D33354">
        <w:rPr>
          <w:rFonts w:asciiTheme="majorHAnsi" w:hAnsiTheme="majorHAnsi"/>
          <w:b/>
          <w:color w:val="000099"/>
          <w:sz w:val="28"/>
          <w:szCs w:val="28"/>
        </w:rPr>
        <w:t>Women’s Health</w:t>
      </w:r>
    </w:p>
    <w:p w:rsidR="00207241" w:rsidRDefault="0002117B" w:rsidP="0083279E">
      <w:pPr>
        <w:rPr>
          <w:rFonts w:ascii="Calibri" w:hAnsi="Calibri"/>
        </w:rPr>
      </w:pPr>
      <w:r>
        <w:rPr>
          <w:rFonts w:ascii="Calibri" w:hAnsi="Calibri"/>
        </w:rPr>
        <w:t>A hotly contested measure could be back next year.</w:t>
      </w:r>
    </w:p>
    <w:p w:rsidR="0002117B" w:rsidRPr="0002117B" w:rsidRDefault="00705CA9" w:rsidP="0002117B">
      <w:pPr>
        <w:rPr>
          <w:rFonts w:ascii="Calibri" w:hAnsi="Calibri"/>
        </w:rPr>
      </w:pPr>
      <w:hyperlink r:id="rId4" w:history="1">
        <w:r w:rsidR="0002117B" w:rsidRPr="0002117B">
          <w:rPr>
            <w:rStyle w:val="Hyperlink"/>
            <w:rFonts w:ascii="Calibri" w:hAnsi="Calibri"/>
          </w:rPr>
          <w:t>House Bill 126</w:t>
        </w:r>
      </w:hyperlink>
      <w:r w:rsidR="0002117B" w:rsidRPr="0002117B">
        <w:rPr>
          <w:rFonts w:ascii="Calibri" w:hAnsi="Calibri"/>
        </w:rPr>
        <w:t xml:space="preserve"> sought to create the “Missouri Stands for the Unborn Act.”</w:t>
      </w:r>
    </w:p>
    <w:p w:rsidR="0002117B" w:rsidRPr="0002117B" w:rsidRDefault="0002117B" w:rsidP="0002117B">
      <w:pPr>
        <w:rPr>
          <w:rFonts w:ascii="Calibri" w:hAnsi="Calibri"/>
        </w:rPr>
      </w:pPr>
      <w:r w:rsidRPr="0002117B">
        <w:rPr>
          <w:rFonts w:ascii="Calibri" w:hAnsi="Calibri"/>
        </w:rPr>
        <w:t>When the proposal was debated, there was a lot of talk about the potential of the law facing legal challenges. But, Missouri Senate Majority Floor Leader Caleb Rowden of Columbia says the heart of the matter is “right and wrong”…</w:t>
      </w:r>
    </w:p>
    <w:p w:rsidR="0002117B" w:rsidRPr="0002117B" w:rsidRDefault="0002117B" w:rsidP="0002117B">
      <w:pPr>
        <w:rPr>
          <w:rFonts w:ascii="Calibri" w:hAnsi="Calibri"/>
          <w:b/>
        </w:rPr>
      </w:pPr>
      <w:r w:rsidRPr="0002117B">
        <w:rPr>
          <w:rFonts w:ascii="Calibri" w:hAnsi="Calibri"/>
        </w:rPr>
        <w:tab/>
      </w:r>
      <w:r w:rsidRPr="0002117B">
        <w:rPr>
          <w:rFonts w:ascii="Calibri" w:hAnsi="Calibri"/>
          <w:b/>
        </w:rPr>
        <w:t xml:space="preserve">Rowden </w:t>
      </w:r>
      <w:r w:rsidRPr="0002117B">
        <w:rPr>
          <w:rFonts w:ascii="Calibri" w:hAnsi="Calibri"/>
          <w:b/>
        </w:rPr>
        <w:tab/>
      </w:r>
      <w:proofErr w:type="gramStart"/>
      <w:r w:rsidRPr="0002117B">
        <w:rPr>
          <w:rFonts w:ascii="Calibri" w:hAnsi="Calibri"/>
          <w:b/>
        </w:rPr>
        <w:t>:04</w:t>
      </w:r>
      <w:proofErr w:type="gramEnd"/>
      <w:r w:rsidRPr="0002117B">
        <w:rPr>
          <w:rFonts w:ascii="Calibri" w:hAnsi="Calibri"/>
          <w:b/>
        </w:rPr>
        <w:tab/>
        <w:t>Q: pretty much irrelevant.</w:t>
      </w:r>
    </w:p>
    <w:p w:rsidR="0002117B" w:rsidRPr="0002117B" w:rsidRDefault="0002117B" w:rsidP="0002117B">
      <w:pPr>
        <w:rPr>
          <w:rFonts w:ascii="Calibri" w:hAnsi="Calibri"/>
        </w:rPr>
      </w:pPr>
      <w:r w:rsidRPr="0002117B">
        <w:rPr>
          <w:rFonts w:ascii="Calibri" w:hAnsi="Calibri"/>
        </w:rPr>
        <w:t>Missouri Senate Minority Floor Leader Gina Walsh of Bellefontaine Neighbors says dealing with House Bill 126 this year, for her, had to be a delicate balancing act…</w:t>
      </w:r>
    </w:p>
    <w:p w:rsidR="0002117B" w:rsidRPr="0002117B" w:rsidRDefault="0002117B" w:rsidP="0002117B">
      <w:pPr>
        <w:rPr>
          <w:rFonts w:ascii="Calibri" w:hAnsi="Calibri"/>
          <w:b/>
        </w:rPr>
      </w:pPr>
      <w:r w:rsidRPr="0002117B">
        <w:rPr>
          <w:rFonts w:ascii="Calibri" w:hAnsi="Calibri"/>
        </w:rPr>
        <w:tab/>
      </w:r>
      <w:r w:rsidRPr="0002117B">
        <w:rPr>
          <w:rFonts w:ascii="Calibri" w:hAnsi="Calibri"/>
          <w:b/>
        </w:rPr>
        <w:t>Walsh</w:t>
      </w:r>
      <w:r>
        <w:rPr>
          <w:rFonts w:ascii="Calibri" w:hAnsi="Calibri"/>
          <w:b/>
        </w:rPr>
        <w:tab/>
      </w:r>
      <w:r w:rsidRPr="0002117B">
        <w:rPr>
          <w:rFonts w:ascii="Calibri" w:hAnsi="Calibri"/>
          <w:b/>
        </w:rPr>
        <w:tab/>
      </w:r>
      <w:proofErr w:type="gramStart"/>
      <w:r w:rsidRPr="0002117B">
        <w:rPr>
          <w:rFonts w:ascii="Calibri" w:hAnsi="Calibri"/>
          <w:b/>
        </w:rPr>
        <w:t>:05</w:t>
      </w:r>
      <w:proofErr w:type="gramEnd"/>
      <w:r w:rsidRPr="0002117B">
        <w:rPr>
          <w:rFonts w:ascii="Calibri" w:hAnsi="Calibri"/>
          <w:b/>
        </w:rPr>
        <w:tab/>
        <w:t>Q: that I represent.</w:t>
      </w:r>
    </w:p>
    <w:p w:rsidR="0002117B" w:rsidRPr="0002117B" w:rsidRDefault="0002117B" w:rsidP="0002117B">
      <w:pPr>
        <w:rPr>
          <w:rFonts w:ascii="Calibri" w:hAnsi="Calibri"/>
        </w:rPr>
      </w:pPr>
      <w:r w:rsidRPr="0002117B">
        <w:rPr>
          <w:rFonts w:ascii="Calibri" w:hAnsi="Calibri"/>
        </w:rPr>
        <w:t xml:space="preserve">The day before House Bill 126 was to become law, a judge issued a preliminary injunction against most aspects of the measure. A month later, the same judge added an injunction against other parts of the </w:t>
      </w:r>
      <w:r w:rsidR="002B3197">
        <w:rPr>
          <w:rFonts w:ascii="Calibri" w:hAnsi="Calibri"/>
        </w:rPr>
        <w:t>proposal</w:t>
      </w:r>
      <w:r w:rsidRPr="0002117B">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705CA9">
        <w:rPr>
          <w:rFonts w:ascii="Calibri" w:hAnsi="Calibri"/>
        </w:rPr>
        <w:t>, I’m Dean Morgan.</w:t>
      </w:r>
      <w:bookmarkStart w:id="0" w:name="_GoBack"/>
      <w:bookmarkEnd w:id="0"/>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2117B"/>
    <w:rsid w:val="00115A80"/>
    <w:rsid w:val="00177E9A"/>
    <w:rsid w:val="001C5015"/>
    <w:rsid w:val="00202BDC"/>
    <w:rsid w:val="00207241"/>
    <w:rsid w:val="00284C42"/>
    <w:rsid w:val="002B3197"/>
    <w:rsid w:val="00301BCF"/>
    <w:rsid w:val="003C0B05"/>
    <w:rsid w:val="004C2612"/>
    <w:rsid w:val="00522830"/>
    <w:rsid w:val="005D5427"/>
    <w:rsid w:val="00705CA9"/>
    <w:rsid w:val="007428D8"/>
    <w:rsid w:val="007668CD"/>
    <w:rsid w:val="0078056D"/>
    <w:rsid w:val="00781232"/>
    <w:rsid w:val="00815EC9"/>
    <w:rsid w:val="00823A29"/>
    <w:rsid w:val="0083279E"/>
    <w:rsid w:val="00842DAF"/>
    <w:rsid w:val="008A328F"/>
    <w:rsid w:val="008F722E"/>
    <w:rsid w:val="0094316F"/>
    <w:rsid w:val="00A31EB2"/>
    <w:rsid w:val="00A6143E"/>
    <w:rsid w:val="00AB465F"/>
    <w:rsid w:val="00AD6F7C"/>
    <w:rsid w:val="00B23564"/>
    <w:rsid w:val="00B44781"/>
    <w:rsid w:val="00B56F69"/>
    <w:rsid w:val="00B80979"/>
    <w:rsid w:val="00B92A69"/>
    <w:rsid w:val="00BC2890"/>
    <w:rsid w:val="00BD3391"/>
    <w:rsid w:val="00C1785B"/>
    <w:rsid w:val="00C35246"/>
    <w:rsid w:val="00C52AD9"/>
    <w:rsid w:val="00C82118"/>
    <w:rsid w:val="00D1078D"/>
    <w:rsid w:val="00D30087"/>
    <w:rsid w:val="00D33354"/>
    <w:rsid w:val="00D60E22"/>
    <w:rsid w:val="00D70338"/>
    <w:rsid w:val="00DC3932"/>
    <w:rsid w:val="00E00E95"/>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C6A2B"/>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share\Sencom$\A%20-%20Staff%20Folders\Dean\2019\Audio%20-%202019\This%20Week%20in%20the%20Missouri%20Senate%20-%202019\12%20-%20December\Week%20of%20120919%20-%20HB%20126\As%20I%20mentioned%20last%20week,%20Missouri%20lawmakers%20have%20begun%20filing%20legislation%20for%20the%202020%20legislative%20session.%20Among%20my%20pre-filed%20measures%20is%20one%20I%20also%20sponsored%20during%20the%202019%20session,%20and%20is%20something%20that%20needs%20to%20be%20addressed%20as%20soon%20as%20possi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5</cp:revision>
  <dcterms:created xsi:type="dcterms:W3CDTF">2019-12-10T15:36:00Z</dcterms:created>
  <dcterms:modified xsi:type="dcterms:W3CDTF">2019-12-10T16:44:00Z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