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43FE5">
        <w:rPr>
          <w:rFonts w:asciiTheme="majorHAnsi" w:hAnsiTheme="majorHAnsi"/>
          <w:b/>
          <w:color w:val="000099"/>
          <w:sz w:val="28"/>
          <w:szCs w:val="28"/>
        </w:rPr>
        <w:t>Vetoed Bills</w:t>
      </w:r>
    </w:p>
    <w:p w:rsidR="007B5282" w:rsidRDefault="007B5282" w:rsidP="007B5282">
      <w:pPr>
        <w:rPr>
          <w:rFonts w:ascii="Calibri" w:hAnsi="Calibri"/>
        </w:rPr>
      </w:pPr>
      <w:r>
        <w:rPr>
          <w:rFonts w:ascii="Calibri" w:hAnsi="Calibri"/>
        </w:rPr>
        <w:t>Only six proposals a</w:t>
      </w:r>
      <w:r w:rsidRPr="007B5282">
        <w:rPr>
          <w:rFonts w:ascii="Calibri" w:hAnsi="Calibri"/>
        </w:rPr>
        <w:t>re rejected by the executive branch this year.</w:t>
      </w:r>
    </w:p>
    <w:p w:rsidR="007B5282" w:rsidRDefault="007B5282" w:rsidP="007B5282">
      <w:pPr>
        <w:rPr>
          <w:rFonts w:ascii="Calibri" w:hAnsi="Calibri"/>
        </w:rPr>
      </w:pPr>
      <w:r>
        <w:rPr>
          <w:rFonts w:ascii="Calibri" w:hAnsi="Calibri"/>
        </w:rPr>
        <w:t xml:space="preserve">These include </w:t>
      </w:r>
      <w:hyperlink r:id="rId4" w:history="1">
        <w:r w:rsidRPr="007B5282">
          <w:rPr>
            <w:rStyle w:val="Hyperlink"/>
            <w:rFonts w:ascii="Calibri" w:hAnsi="Calibri"/>
          </w:rPr>
          <w:t>Senate Bill 147</w:t>
        </w:r>
      </w:hyperlink>
      <w:r>
        <w:rPr>
          <w:rFonts w:ascii="Calibri" w:hAnsi="Calibri"/>
        </w:rPr>
        <w:t>.</w:t>
      </w:r>
    </w:p>
    <w:p w:rsidR="007B5282" w:rsidRPr="007B5282" w:rsidRDefault="007B5282" w:rsidP="007B5282">
      <w:pPr>
        <w:rPr>
          <w:rFonts w:ascii="Calibri" w:hAnsi="Calibri"/>
        </w:rPr>
      </w:pPr>
      <w:r>
        <w:rPr>
          <w:rFonts w:ascii="Calibri" w:hAnsi="Calibri"/>
        </w:rPr>
        <w:t>S</w:t>
      </w:r>
      <w:r w:rsidRPr="007B5282">
        <w:rPr>
          <w:rFonts w:ascii="Calibri" w:hAnsi="Calibri"/>
        </w:rPr>
        <w:t>ponsor</w:t>
      </w:r>
      <w:r>
        <w:rPr>
          <w:rFonts w:ascii="Calibri" w:hAnsi="Calibri"/>
        </w:rPr>
        <w:t>,</w:t>
      </w:r>
      <w:r w:rsidRPr="007B5282">
        <w:rPr>
          <w:rFonts w:ascii="Calibri" w:hAnsi="Calibri"/>
        </w:rPr>
        <w:t xml:space="preserve"> Sen. David Sater of Cassville, </w:t>
      </w:r>
      <w:r>
        <w:rPr>
          <w:rFonts w:ascii="Calibri" w:hAnsi="Calibri"/>
        </w:rPr>
        <w:t xml:space="preserve">says this </w:t>
      </w:r>
      <w:r w:rsidRPr="007B5282">
        <w:rPr>
          <w:rFonts w:ascii="Calibri" w:hAnsi="Calibri"/>
        </w:rPr>
        <w:t>would have changed the due date for expired license plates in Missouri…</w:t>
      </w:r>
    </w:p>
    <w:p w:rsidR="007B5282" w:rsidRPr="007B5282" w:rsidRDefault="007B5282" w:rsidP="007B5282">
      <w:pPr>
        <w:rPr>
          <w:rFonts w:ascii="Calibri" w:hAnsi="Calibri"/>
          <w:b/>
        </w:rPr>
      </w:pPr>
      <w:r w:rsidRPr="007B5282">
        <w:rPr>
          <w:rFonts w:ascii="Calibri" w:hAnsi="Calibri"/>
        </w:rPr>
        <w:tab/>
      </w:r>
      <w:r w:rsidRPr="007B5282">
        <w:rPr>
          <w:rFonts w:ascii="Calibri" w:hAnsi="Calibri"/>
          <w:b/>
        </w:rPr>
        <w:t>Sater</w:t>
      </w:r>
      <w:r w:rsidRPr="007B5282">
        <w:rPr>
          <w:rFonts w:ascii="Calibri" w:hAnsi="Calibri"/>
          <w:b/>
        </w:rPr>
        <w:tab/>
      </w:r>
      <w:r w:rsidRPr="007B5282">
        <w:rPr>
          <w:rFonts w:ascii="Calibri" w:hAnsi="Calibri"/>
          <w:b/>
        </w:rPr>
        <w:tab/>
      </w:r>
      <w:proofErr w:type="gramStart"/>
      <w:r w:rsidRPr="007B5282">
        <w:rPr>
          <w:rFonts w:ascii="Calibri" w:hAnsi="Calibri"/>
          <w:b/>
        </w:rPr>
        <w:t>:10</w:t>
      </w:r>
      <w:proofErr w:type="gramEnd"/>
      <w:r w:rsidRPr="007B5282">
        <w:rPr>
          <w:rFonts w:ascii="Calibri" w:hAnsi="Calibri"/>
          <w:b/>
        </w:rPr>
        <w:tab/>
        <w:t>Q: not in March.</w:t>
      </w:r>
    </w:p>
    <w:p w:rsidR="007B5282" w:rsidRPr="007B5282" w:rsidRDefault="007B5282" w:rsidP="007B5282">
      <w:pPr>
        <w:rPr>
          <w:rFonts w:ascii="Calibri" w:hAnsi="Calibri"/>
        </w:rPr>
      </w:pPr>
      <w:hyperlink r:id="rId5" w:history="1">
        <w:r w:rsidRPr="007B5282">
          <w:rPr>
            <w:rStyle w:val="Hyperlink"/>
            <w:rFonts w:ascii="Calibri" w:hAnsi="Calibri"/>
          </w:rPr>
          <w:t>Senate Bill 282</w:t>
        </w:r>
      </w:hyperlink>
      <w:r w:rsidRPr="007B5282">
        <w:rPr>
          <w:rFonts w:ascii="Calibri" w:hAnsi="Calibri"/>
        </w:rPr>
        <w:t xml:space="preserve"> would have changed some provisions relating to the disposition of human remains.</w:t>
      </w:r>
    </w:p>
    <w:p w:rsidR="007B5282" w:rsidRPr="007B5282" w:rsidRDefault="007B5282" w:rsidP="007B5282">
      <w:pPr>
        <w:rPr>
          <w:rFonts w:ascii="Calibri" w:hAnsi="Calibri"/>
        </w:rPr>
      </w:pPr>
      <w:r w:rsidRPr="007B5282">
        <w:rPr>
          <w:rFonts w:ascii="Calibri" w:hAnsi="Calibri"/>
        </w:rPr>
        <w:t>An amendment, added by Sen. Jason Holsman of Kansas City, is cited as the reason for the veto…</w:t>
      </w:r>
    </w:p>
    <w:p w:rsidR="007B5282" w:rsidRPr="007B5282" w:rsidRDefault="007B5282" w:rsidP="007B5282">
      <w:pPr>
        <w:rPr>
          <w:rFonts w:ascii="Calibri" w:hAnsi="Calibri"/>
          <w:b/>
        </w:rPr>
      </w:pPr>
      <w:r w:rsidRPr="007B5282">
        <w:rPr>
          <w:rFonts w:ascii="Calibri" w:hAnsi="Calibri"/>
        </w:rPr>
        <w:tab/>
      </w:r>
      <w:r w:rsidRPr="007B5282">
        <w:rPr>
          <w:rFonts w:ascii="Calibri" w:hAnsi="Calibri"/>
          <w:b/>
        </w:rPr>
        <w:t>Holsman</w:t>
      </w:r>
      <w:r w:rsidRPr="007B5282">
        <w:rPr>
          <w:rFonts w:ascii="Calibri" w:hAnsi="Calibri"/>
          <w:b/>
        </w:rPr>
        <w:tab/>
      </w:r>
      <w:proofErr w:type="gramStart"/>
      <w:r w:rsidRPr="007B5282">
        <w:rPr>
          <w:rFonts w:ascii="Calibri" w:hAnsi="Calibri"/>
          <w:b/>
        </w:rPr>
        <w:t>:08</w:t>
      </w:r>
      <w:proofErr w:type="gramEnd"/>
      <w:r w:rsidRPr="007B5282">
        <w:rPr>
          <w:rFonts w:ascii="Calibri" w:hAnsi="Calibri"/>
          <w:b/>
        </w:rPr>
        <w:tab/>
        <w:t>Q: is in Colorado.</w:t>
      </w:r>
    </w:p>
    <w:p w:rsidR="00D72520" w:rsidRDefault="007B5282" w:rsidP="007B5282">
      <w:pPr>
        <w:rPr>
          <w:rFonts w:ascii="Calibri" w:hAnsi="Calibri"/>
        </w:rPr>
      </w:pPr>
      <w:r w:rsidRPr="007B5282">
        <w:rPr>
          <w:rFonts w:ascii="Calibri" w:hAnsi="Calibri"/>
        </w:rPr>
        <w:t>Veto session will officially begin at noon on Wednesday, Sept. 11.</w:t>
      </w:r>
    </w:p>
    <w:p w:rsidR="00D72520" w:rsidRPr="007B5282" w:rsidRDefault="00D72520" w:rsidP="007B5282">
      <w:pPr>
        <w:rPr>
          <w:rFonts w:ascii="Calibri" w:hAnsi="Calibri"/>
        </w:rPr>
      </w:pPr>
      <w:r>
        <w:rPr>
          <w:rFonts w:ascii="Calibri" w:hAnsi="Calibri"/>
        </w:rPr>
        <w:t>Several committees also plan to meet next week.</w:t>
      </w:r>
      <w:bookmarkStart w:id="0" w:name="_GoBack"/>
      <w:bookmarkEnd w:id="0"/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7B528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72520"/>
    <w:rsid w:val="00DC3932"/>
    <w:rsid w:val="00E00E95"/>
    <w:rsid w:val="00F041F8"/>
    <w:rsid w:val="00F4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7898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1926667" TargetMode="External"/><Relationship Id="rId4" Type="http://schemas.openxmlformats.org/officeDocument/2006/relationships/hyperlink" Target="https://www.senate.mo.gov/19info/BTS_Web/Bill.aspx?SessionType=R&amp;BillI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2019-09-03T15:46:00Z</dcterms:created>
  <dcterms:modified xsi:type="dcterms:W3CDTF">2019-09-03T15:49:00Z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