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F3ECA">
        <w:rPr>
          <w:rFonts w:asciiTheme="majorHAnsi" w:hAnsiTheme="majorHAnsi"/>
          <w:b/>
          <w:color w:val="000099"/>
          <w:sz w:val="28"/>
          <w:szCs w:val="28"/>
        </w:rPr>
        <w:t>Tort Reform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B2BCB">
        <w:rPr>
          <w:rFonts w:ascii="Calibri" w:hAnsi="Calibri"/>
        </w:rPr>
        <w:t>one of the higher-profile and more controversial measures considered during this year’s regular legislative session</w:t>
      </w:r>
      <w:r w:rsidRPr="00F52F2A">
        <w:rPr>
          <w:rFonts w:ascii="Calibri" w:hAnsi="Calibri"/>
        </w:rPr>
        <w:t>…</w:t>
      </w:r>
    </w:p>
    <w:p w:rsidR="00F051F2" w:rsidRPr="00AB3BA0" w:rsidRDefault="007B2BC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>
        <w:rPr>
          <w:rFonts w:ascii="Calibri" w:hAnsi="Calibri"/>
          <w:b/>
        </w:rPr>
        <w:tab/>
        <w:t>Q: and venue laws.</w:t>
      </w:r>
    </w:p>
    <w:p w:rsidR="00F051F2" w:rsidRDefault="008F3DED" w:rsidP="00F051F2">
      <w:pPr>
        <w:rPr>
          <w:rFonts w:ascii="Calibri" w:hAnsi="Calibri"/>
        </w:rPr>
      </w:pPr>
      <w:hyperlink r:id="rId4" w:history="1">
        <w:r w:rsidR="007B2BCB" w:rsidRPr="007B2BCB">
          <w:rPr>
            <w:rStyle w:val="Hyperlink"/>
            <w:rFonts w:ascii="Calibri" w:hAnsi="Calibri"/>
          </w:rPr>
          <w:t>Senate Bill 7</w:t>
        </w:r>
      </w:hyperlink>
      <w:r w:rsidR="007B2BCB">
        <w:rPr>
          <w:rFonts w:ascii="Calibri" w:hAnsi="Calibri"/>
        </w:rPr>
        <w:t xml:space="preserve"> m</w:t>
      </w:r>
      <w:r w:rsidR="007B2BCB" w:rsidRPr="007B2BCB">
        <w:rPr>
          <w:rFonts w:ascii="Calibri" w:hAnsi="Calibri"/>
        </w:rPr>
        <w:t>odifies provisions of civil procedure regarding joinder and venue</w:t>
      </w:r>
      <w:r w:rsidR="007B2BCB">
        <w:rPr>
          <w:rFonts w:ascii="Calibri" w:hAnsi="Calibri"/>
        </w:rPr>
        <w:t>. This new law will take effect on Aug. 28.</w:t>
      </w:r>
    </w:p>
    <w:p w:rsidR="007B2BCB" w:rsidRDefault="007B2BCB" w:rsidP="00F051F2">
      <w:pPr>
        <w:rPr>
          <w:rFonts w:ascii="Calibri" w:hAnsi="Calibri"/>
        </w:rPr>
      </w:pPr>
      <w:r>
        <w:rPr>
          <w:rFonts w:ascii="Calibri" w:hAnsi="Calibri"/>
        </w:rPr>
        <w:t>This is an issue that came about after the original tort reform efforts of 2005. Since then, a number of measures ha</w:t>
      </w:r>
      <w:r w:rsidR="00635905">
        <w:rPr>
          <w:rFonts w:ascii="Calibri" w:hAnsi="Calibri"/>
        </w:rPr>
        <w:t>s</w:t>
      </w:r>
      <w:r>
        <w:rPr>
          <w:rFonts w:ascii="Calibri" w:hAnsi="Calibri"/>
        </w:rPr>
        <w:t xml:space="preserve"> been introduced in the Missouri General Assembly aimed at curbing methods to skirt those original laws.</w:t>
      </w:r>
    </w:p>
    <w:p w:rsidR="007B2BCB" w:rsidRDefault="007B2BCB" w:rsidP="00F051F2">
      <w:pPr>
        <w:rPr>
          <w:rFonts w:ascii="Calibri" w:hAnsi="Calibri"/>
        </w:rPr>
      </w:pPr>
      <w:r>
        <w:rPr>
          <w:rFonts w:ascii="Calibri" w:hAnsi="Calibri"/>
        </w:rPr>
        <w:t>Senator Ed Emery of Lamar sponsored Senate Bill 7 this year. He says changes were made to his proposal during lengthy debate…</w:t>
      </w:r>
    </w:p>
    <w:p w:rsidR="007B2BCB" w:rsidRPr="007B2BCB" w:rsidRDefault="007B2BC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B2BCB">
        <w:rPr>
          <w:rFonts w:ascii="Calibri" w:hAnsi="Calibri"/>
          <w:b/>
        </w:rPr>
        <w:t>Emery 1</w:t>
      </w:r>
      <w:r w:rsidRPr="007B2BCB">
        <w:rPr>
          <w:rFonts w:ascii="Calibri" w:hAnsi="Calibri"/>
          <w:b/>
        </w:rPr>
        <w:tab/>
        <w:t>:23</w:t>
      </w:r>
      <w:r w:rsidRPr="007B2BCB">
        <w:rPr>
          <w:rFonts w:ascii="Calibri" w:hAnsi="Calibri"/>
          <w:b/>
        </w:rPr>
        <w:tab/>
        <w:t>Q: plaintiffs’ attorney side.</w:t>
      </w:r>
    </w:p>
    <w:p w:rsidR="007B2BCB" w:rsidRDefault="00C156C5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is among the senators who went into this debate with concerns. She says their main goal was to protect every Missourian…</w:t>
      </w:r>
    </w:p>
    <w:p w:rsidR="00C156C5" w:rsidRPr="00C156C5" w:rsidRDefault="00C156C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156C5">
        <w:rPr>
          <w:rFonts w:ascii="Calibri" w:hAnsi="Calibri"/>
          <w:b/>
        </w:rPr>
        <w:t xml:space="preserve">May </w:t>
      </w:r>
      <w:r w:rsidR="008F3DED">
        <w:rPr>
          <w:rFonts w:ascii="Calibri" w:hAnsi="Calibri"/>
          <w:b/>
        </w:rPr>
        <w:t>1</w:t>
      </w:r>
      <w:r w:rsidRPr="00C156C5">
        <w:rPr>
          <w:rFonts w:ascii="Calibri" w:hAnsi="Calibri"/>
          <w:b/>
        </w:rPr>
        <w:tab/>
      </w:r>
      <w:r w:rsidRPr="00C156C5">
        <w:rPr>
          <w:rFonts w:ascii="Calibri" w:hAnsi="Calibri"/>
          <w:b/>
        </w:rPr>
        <w:tab/>
        <w:t>:2</w:t>
      </w:r>
      <w:r w:rsidR="00635905">
        <w:rPr>
          <w:rFonts w:ascii="Calibri" w:hAnsi="Calibri"/>
          <w:b/>
        </w:rPr>
        <w:t>4</w:t>
      </w:r>
      <w:r w:rsidRPr="00C156C5">
        <w:rPr>
          <w:rFonts w:ascii="Calibri" w:hAnsi="Calibri"/>
          <w:b/>
        </w:rPr>
        <w:tab/>
        <w:t>Q: the same product.</w:t>
      </w:r>
    </w:p>
    <w:p w:rsidR="00C156C5" w:rsidRDefault="0013351B" w:rsidP="00F051F2">
      <w:pPr>
        <w:rPr>
          <w:rFonts w:ascii="Calibri" w:hAnsi="Calibri"/>
        </w:rPr>
      </w:pPr>
      <w:r>
        <w:rPr>
          <w:rFonts w:ascii="Calibri" w:hAnsi="Calibri"/>
        </w:rPr>
        <w:t>Senator Emery says the hope is to keep from manipulating the system…</w:t>
      </w:r>
    </w:p>
    <w:p w:rsidR="0013351B" w:rsidRPr="0013351B" w:rsidRDefault="001335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3351B">
        <w:rPr>
          <w:rFonts w:ascii="Calibri" w:hAnsi="Calibri"/>
          <w:b/>
        </w:rPr>
        <w:t xml:space="preserve">Emery </w:t>
      </w:r>
      <w:r w:rsidR="008F3DED">
        <w:rPr>
          <w:rFonts w:ascii="Calibri" w:hAnsi="Calibri"/>
          <w:b/>
        </w:rPr>
        <w:t>2</w:t>
      </w:r>
      <w:r w:rsidRPr="0013351B">
        <w:rPr>
          <w:rFonts w:ascii="Calibri" w:hAnsi="Calibri"/>
          <w:b/>
        </w:rPr>
        <w:tab/>
        <w:t>:14</w:t>
      </w:r>
      <w:r w:rsidRPr="0013351B">
        <w:rPr>
          <w:rFonts w:ascii="Calibri" w:hAnsi="Calibri"/>
          <w:b/>
        </w:rPr>
        <w:tab/>
        <w:t>Q: much of that.</w:t>
      </w:r>
    </w:p>
    <w:p w:rsidR="0013351B" w:rsidRDefault="00273191" w:rsidP="00F051F2">
      <w:pPr>
        <w:rPr>
          <w:rFonts w:ascii="Calibri" w:hAnsi="Calibri"/>
        </w:rPr>
      </w:pPr>
      <w:r>
        <w:rPr>
          <w:rFonts w:ascii="Calibri" w:hAnsi="Calibri"/>
        </w:rPr>
        <w:t>Senator May adds she still believes this new law will negatively impact class-action lawsuits…</w:t>
      </w:r>
    </w:p>
    <w:p w:rsidR="00273191" w:rsidRPr="00273191" w:rsidRDefault="0027319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73191">
        <w:rPr>
          <w:rFonts w:ascii="Calibri" w:hAnsi="Calibri"/>
          <w:b/>
        </w:rPr>
        <w:t xml:space="preserve">May </w:t>
      </w:r>
      <w:r w:rsidR="008F3DED">
        <w:rPr>
          <w:rFonts w:ascii="Calibri" w:hAnsi="Calibri"/>
          <w:b/>
        </w:rPr>
        <w:t>2</w:t>
      </w:r>
      <w:bookmarkStart w:id="0" w:name="_GoBack"/>
      <w:bookmarkEnd w:id="0"/>
      <w:r w:rsidRPr="00273191">
        <w:rPr>
          <w:rFonts w:ascii="Calibri" w:hAnsi="Calibri"/>
          <w:b/>
        </w:rPr>
        <w:tab/>
      </w:r>
      <w:r w:rsidRPr="00273191">
        <w:rPr>
          <w:rFonts w:ascii="Calibri" w:hAnsi="Calibri"/>
          <w:b/>
        </w:rPr>
        <w:tab/>
        <w:t>:18</w:t>
      </w:r>
      <w:r w:rsidRPr="00273191">
        <w:rPr>
          <w:rFonts w:ascii="Calibri" w:hAnsi="Calibri"/>
          <w:b/>
        </w:rPr>
        <w:tab/>
        <w:t>Q: against a corporation.</w:t>
      </w:r>
    </w:p>
    <w:p w:rsidR="00273191" w:rsidRDefault="0027319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Part of Senate Bill 7 cites a </w:t>
      </w:r>
      <w:hyperlink r:id="rId5" w:history="1">
        <w:r w:rsidRPr="00273191">
          <w:rPr>
            <w:rStyle w:val="Hyperlink"/>
            <w:rFonts w:ascii="Calibri" w:hAnsi="Calibri"/>
          </w:rPr>
          <w:t>specific court case</w:t>
        </w:r>
      </w:hyperlink>
      <w:r>
        <w:rPr>
          <w:rFonts w:ascii="Calibri" w:hAnsi="Calibri"/>
        </w:rPr>
        <w:t xml:space="preserve"> as its guide for how such lawsuits proceed from here. The decision was made public at the same time first debate started on this particular measure.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351B"/>
    <w:rsid w:val="00177E9A"/>
    <w:rsid w:val="00202BDC"/>
    <w:rsid w:val="00273191"/>
    <w:rsid w:val="00284C42"/>
    <w:rsid w:val="002B1A13"/>
    <w:rsid w:val="00301BCF"/>
    <w:rsid w:val="003C0B05"/>
    <w:rsid w:val="00444425"/>
    <w:rsid w:val="004C2612"/>
    <w:rsid w:val="00522830"/>
    <w:rsid w:val="005D5427"/>
    <w:rsid w:val="00635905"/>
    <w:rsid w:val="006F3ECA"/>
    <w:rsid w:val="007428D8"/>
    <w:rsid w:val="00781232"/>
    <w:rsid w:val="007B2BCB"/>
    <w:rsid w:val="00815EC9"/>
    <w:rsid w:val="00823A29"/>
    <w:rsid w:val="00842DAF"/>
    <w:rsid w:val="008A328F"/>
    <w:rsid w:val="008F3DED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56C5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EE5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law.justia.com/cases/missouri/supreme-court/2019/sc96704.html" TargetMode="External"/><Relationship Id="rId4" Type="http://schemas.openxmlformats.org/officeDocument/2006/relationships/hyperlink" Target="https://www.senate.mo.gov/19info/BTS_Web/Bill.aspx?SessionType=R&amp;Bill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2019-08-12T14:49:00Z</dcterms:created>
  <dcterms:modified xsi:type="dcterms:W3CDTF">2019-08-16T15:33:00Z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