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826F5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13, 1917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F82CBF">
        <w:rPr>
          <w:rFonts w:asciiTheme="minorHAnsi" w:hAnsiTheme="minorHAnsi"/>
        </w:rPr>
        <w:t>July 13, 1917, the day the Lead Belt Mining riot began</w:t>
      </w:r>
      <w:r w:rsidR="00035BA4">
        <w:rPr>
          <w:rFonts w:asciiTheme="minorHAnsi" w:hAnsiTheme="minorHAnsi"/>
        </w:rPr>
        <w:t xml:space="preserve"> in Flat River, now Park Hills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F82CB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Ste. Francois County had become the world leader in production of lead in a short amount of time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That area of the state — south of St. Louis, but north of the Bootheel</w:t>
      </w:r>
      <w:bookmarkStart w:id="0" w:name="_GoBack"/>
      <w:bookmarkEnd w:id="0"/>
      <w:r>
        <w:rPr>
          <w:rFonts w:asciiTheme="minorHAnsi" w:hAnsiTheme="minorHAnsi"/>
        </w:rPr>
        <w:t xml:space="preserve"> — quickly garnered the nickname the Lead Belt, which remains to this day.</w:t>
      </w:r>
    </w:p>
    <w:p w:rsidR="00F82CBF" w:rsidRDefault="00F82CBF" w:rsidP="00456E6C">
      <w:pPr>
        <w:jc w:val="both"/>
        <w:rPr>
          <w:rFonts w:asciiTheme="minorHAnsi" w:hAnsiTheme="minorHAnsi"/>
        </w:rPr>
      </w:pPr>
    </w:p>
    <w:p w:rsidR="00F82CBF" w:rsidRDefault="00F82CBF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What exactly led to the riot remains a mystery, but it continued for more than a day. The governor called in the National Guard on the second evening of the riot, which brought it quickly under control.</w:t>
      </w:r>
    </w:p>
    <w:p w:rsidR="00035BA4" w:rsidRDefault="00035BA4" w:rsidP="00456E6C">
      <w:pPr>
        <w:jc w:val="both"/>
        <w:rPr>
          <w:rFonts w:asciiTheme="minorHAnsi" w:hAnsiTheme="minorHAnsi"/>
        </w:rPr>
      </w:pPr>
    </w:p>
    <w:p w:rsidR="00035BA4" w:rsidRPr="00B6707F" w:rsidRDefault="00035BA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following year would see legislation aimed at not only the aftermath of this riot, but the want to keep such things from happening again.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035BA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13, 1917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start of the Lead Belt Mining riot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035BA4" w:rsidRDefault="00035BA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035BA4">
        <w:rPr>
          <w:rFonts w:ascii="Calibri" w:hAnsi="Calibri"/>
        </w:rPr>
        <w:t>Newspaper clippings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A6DA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1A6DA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5BA4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6DAA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6F54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2CBF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2018-06-13T20:29:00Z</dcterms:created>
  <dcterms:modified xsi:type="dcterms:W3CDTF">2018-06-14T15:11:00Z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