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10E7E">
        <w:rPr>
          <w:rFonts w:asciiTheme="majorHAnsi" w:hAnsiTheme="majorHAnsi"/>
          <w:b/>
          <w:color w:val="000099"/>
          <w:sz w:val="28"/>
          <w:szCs w:val="28"/>
        </w:rPr>
        <w:t>HB 126 Signed Into Law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931215">
        <w:rPr>
          <w:rFonts w:ascii="Calibri" w:hAnsi="Calibri"/>
        </w:rPr>
        <w:t>two measures that are now set to become law</w:t>
      </w:r>
      <w:r w:rsidRPr="00F52F2A">
        <w:rPr>
          <w:rFonts w:ascii="Calibri" w:hAnsi="Calibri"/>
        </w:rPr>
        <w:t>…</w:t>
      </w:r>
    </w:p>
    <w:p w:rsidR="00F051F2" w:rsidRPr="00AB3BA0" w:rsidRDefault="00931215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>
        <w:rPr>
          <w:rFonts w:ascii="Calibri" w:hAnsi="Calibri"/>
          <w:b/>
        </w:rPr>
        <w:tab/>
        <w:t>Q: piece of legislation.</w:t>
      </w:r>
    </w:p>
    <w:p w:rsidR="00F051F2" w:rsidRDefault="0093121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Late last week, the governor signed </w:t>
      </w:r>
      <w:hyperlink r:id="rId4" w:history="1">
        <w:r w:rsidRPr="00931215">
          <w:rPr>
            <w:rStyle w:val="Hyperlink"/>
            <w:rFonts w:ascii="Calibri" w:hAnsi="Calibri"/>
          </w:rPr>
          <w:t>House Bill 126</w:t>
        </w:r>
      </w:hyperlink>
      <w:r>
        <w:rPr>
          <w:rFonts w:ascii="Calibri" w:hAnsi="Calibri"/>
        </w:rPr>
        <w:t xml:space="preserve"> into law.</w:t>
      </w:r>
    </w:p>
    <w:p w:rsidR="00931215" w:rsidRDefault="00931215" w:rsidP="00F051F2">
      <w:pPr>
        <w:rPr>
          <w:rFonts w:ascii="Calibri" w:hAnsi="Calibri"/>
        </w:rPr>
      </w:pPr>
      <w:r>
        <w:rPr>
          <w:rFonts w:ascii="Calibri" w:hAnsi="Calibri"/>
        </w:rPr>
        <w:t>This measure m</w:t>
      </w:r>
      <w:r w:rsidRPr="00931215">
        <w:rPr>
          <w:rFonts w:ascii="Calibri" w:hAnsi="Calibri"/>
        </w:rPr>
        <w:t>odifies provisions relating to abortion</w:t>
      </w:r>
      <w:r>
        <w:rPr>
          <w:rFonts w:ascii="Calibri" w:hAnsi="Calibri"/>
        </w:rPr>
        <w:t>. More specifically, the proposal seeks to prohibit abortions as early as eight weeks, if a heartbeat is detected.</w:t>
      </w:r>
    </w:p>
    <w:p w:rsidR="00931215" w:rsidRDefault="00931215" w:rsidP="00F051F2">
      <w:pPr>
        <w:rPr>
          <w:rFonts w:ascii="Calibri" w:hAnsi="Calibri"/>
        </w:rPr>
      </w:pPr>
      <w:r>
        <w:rPr>
          <w:rFonts w:ascii="Calibri" w:hAnsi="Calibri"/>
        </w:rPr>
        <w:t>Senator Andrew Koenig of Manchester handled the bill in the upper chamber.</w:t>
      </w:r>
    </w:p>
    <w:p w:rsidR="00931215" w:rsidRDefault="00931215" w:rsidP="00F051F2">
      <w:pPr>
        <w:rPr>
          <w:rFonts w:ascii="Calibri" w:hAnsi="Calibri"/>
        </w:rPr>
      </w:pPr>
      <w:r>
        <w:rPr>
          <w:rFonts w:ascii="Calibri" w:hAnsi="Calibri"/>
        </w:rPr>
        <w:t>He says this law would be different from those passed in other states…</w:t>
      </w:r>
    </w:p>
    <w:p w:rsidR="00931215" w:rsidRPr="00931215" w:rsidRDefault="0093121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1215">
        <w:rPr>
          <w:rFonts w:ascii="Calibri" w:hAnsi="Calibri"/>
          <w:b/>
        </w:rPr>
        <w:t xml:space="preserve">Koenig </w:t>
      </w:r>
      <w:r w:rsidRPr="00931215">
        <w:rPr>
          <w:rFonts w:ascii="Calibri" w:hAnsi="Calibri"/>
          <w:b/>
        </w:rPr>
        <w:tab/>
      </w:r>
      <w:proofErr w:type="gramStart"/>
      <w:r w:rsidRPr="00931215">
        <w:rPr>
          <w:rFonts w:ascii="Calibri" w:hAnsi="Calibri"/>
          <w:b/>
        </w:rPr>
        <w:t>:10</w:t>
      </w:r>
      <w:proofErr w:type="gramEnd"/>
      <w:r w:rsidRPr="00931215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in the country</w:t>
      </w:r>
      <w:r w:rsidRPr="00931215">
        <w:rPr>
          <w:rFonts w:ascii="Calibri" w:hAnsi="Calibri"/>
          <w:b/>
        </w:rPr>
        <w:t>.</w:t>
      </w:r>
    </w:p>
    <w:p w:rsidR="00931215" w:rsidRDefault="00931215" w:rsidP="00F051F2">
      <w:pPr>
        <w:rPr>
          <w:rFonts w:ascii="Calibri" w:hAnsi="Calibri"/>
        </w:rPr>
      </w:pPr>
      <w:r>
        <w:rPr>
          <w:rFonts w:ascii="Calibri" w:hAnsi="Calibri"/>
        </w:rPr>
        <w:t>But, Sen. Jill Schupp of Creve Coeur disagrees with his assessment…</w:t>
      </w:r>
    </w:p>
    <w:p w:rsidR="00931215" w:rsidRPr="00931215" w:rsidRDefault="0093121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1215">
        <w:rPr>
          <w:rFonts w:ascii="Calibri" w:hAnsi="Calibri"/>
          <w:b/>
        </w:rPr>
        <w:t xml:space="preserve">Schupp </w:t>
      </w:r>
      <w:r w:rsidR="00985D3F">
        <w:rPr>
          <w:rFonts w:ascii="Calibri" w:hAnsi="Calibri"/>
          <w:b/>
        </w:rPr>
        <w:t>1</w:t>
      </w:r>
      <w:r w:rsidRPr="00931215">
        <w:rPr>
          <w:rFonts w:ascii="Calibri" w:hAnsi="Calibri"/>
          <w:b/>
        </w:rPr>
        <w:tab/>
        <w:t>:10</w:t>
      </w:r>
      <w:r w:rsidRPr="00931215">
        <w:rPr>
          <w:rFonts w:ascii="Calibri" w:hAnsi="Calibri"/>
          <w:b/>
        </w:rPr>
        <w:tab/>
        <w:t>Q: rape or incest.</w:t>
      </w:r>
    </w:p>
    <w:p w:rsidR="00931215" w:rsidRDefault="00EE6A0E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adds it took a lengthy compromise to return House Bill 126 to the Missouri House of Representatives…</w:t>
      </w:r>
    </w:p>
    <w:p w:rsidR="00EE6A0E" w:rsidRPr="00EE6A0E" w:rsidRDefault="00EE6A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E6A0E">
        <w:rPr>
          <w:rFonts w:ascii="Calibri" w:hAnsi="Calibri"/>
          <w:b/>
        </w:rPr>
        <w:t xml:space="preserve">Schatz </w:t>
      </w:r>
      <w:r w:rsidR="00985D3F">
        <w:rPr>
          <w:rFonts w:ascii="Calibri" w:hAnsi="Calibri"/>
          <w:b/>
        </w:rPr>
        <w:tab/>
      </w:r>
      <w:r w:rsidRPr="00EE6A0E">
        <w:rPr>
          <w:rFonts w:ascii="Calibri" w:hAnsi="Calibri"/>
          <w:b/>
        </w:rPr>
        <w:tab/>
      </w:r>
      <w:proofErr w:type="gramStart"/>
      <w:r w:rsidRPr="00EE6A0E">
        <w:rPr>
          <w:rFonts w:ascii="Calibri" w:hAnsi="Calibri"/>
          <w:b/>
        </w:rPr>
        <w:t>:09</w:t>
      </w:r>
      <w:proofErr w:type="gramEnd"/>
      <w:r w:rsidRPr="00EE6A0E">
        <w:rPr>
          <w:rFonts w:ascii="Calibri" w:hAnsi="Calibri"/>
          <w:b/>
        </w:rPr>
        <w:tab/>
        <w:t>Q: down that path.</w:t>
      </w:r>
    </w:p>
    <w:p w:rsidR="00EE6A0E" w:rsidRDefault="00EE6A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stresses this compromise took more than </w:t>
      </w:r>
      <w:r w:rsidR="00552AE2">
        <w:rPr>
          <w:rFonts w:ascii="Calibri" w:hAnsi="Calibri"/>
        </w:rPr>
        <w:t>12 hours…</w:t>
      </w:r>
    </w:p>
    <w:p w:rsidR="00552AE2" w:rsidRPr="00552AE2" w:rsidRDefault="00552AE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2AE2">
        <w:rPr>
          <w:rFonts w:ascii="Calibri" w:hAnsi="Calibri"/>
          <w:b/>
        </w:rPr>
        <w:t xml:space="preserve">Walsh </w:t>
      </w:r>
      <w:r w:rsidR="00985D3F">
        <w:rPr>
          <w:rFonts w:ascii="Calibri" w:hAnsi="Calibri"/>
          <w:b/>
        </w:rPr>
        <w:tab/>
      </w:r>
      <w:r w:rsidRPr="00552AE2">
        <w:rPr>
          <w:rFonts w:ascii="Calibri" w:hAnsi="Calibri"/>
          <w:b/>
        </w:rPr>
        <w:tab/>
      </w:r>
      <w:proofErr w:type="gramStart"/>
      <w:r w:rsidRPr="00552AE2">
        <w:rPr>
          <w:rFonts w:ascii="Calibri" w:hAnsi="Calibri"/>
          <w:b/>
        </w:rPr>
        <w:t>:10</w:t>
      </w:r>
      <w:proofErr w:type="gramEnd"/>
      <w:r w:rsidRPr="00552AE2">
        <w:rPr>
          <w:rFonts w:ascii="Calibri" w:hAnsi="Calibri"/>
          <w:b/>
        </w:rPr>
        <w:tab/>
        <w:t>Q: them my colleagues.</w:t>
      </w:r>
    </w:p>
    <w:p w:rsidR="00552AE2" w:rsidRDefault="00552AE2" w:rsidP="00F051F2">
      <w:pPr>
        <w:rPr>
          <w:rFonts w:ascii="Calibri" w:hAnsi="Calibri"/>
        </w:rPr>
      </w:pPr>
      <w:r>
        <w:rPr>
          <w:rFonts w:ascii="Calibri" w:hAnsi="Calibri"/>
        </w:rPr>
        <w:t>Senator Eric Burlison of Battlefield also mentions pregnancy resource centers would receive tax credits, under this new law…</w:t>
      </w:r>
    </w:p>
    <w:p w:rsidR="00552AE2" w:rsidRPr="00552AE2" w:rsidRDefault="00552AE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2AE2">
        <w:rPr>
          <w:rFonts w:ascii="Calibri" w:hAnsi="Calibri"/>
          <w:b/>
        </w:rPr>
        <w:t xml:space="preserve">Burlison </w:t>
      </w:r>
      <w:r w:rsidRPr="00552AE2">
        <w:rPr>
          <w:rFonts w:ascii="Calibri" w:hAnsi="Calibri"/>
          <w:b/>
        </w:rPr>
        <w:tab/>
        <w:t>: 07</w:t>
      </w:r>
      <w:r w:rsidRPr="00552AE2">
        <w:rPr>
          <w:rFonts w:ascii="Calibri" w:hAnsi="Calibri"/>
          <w:b/>
        </w:rPr>
        <w:tab/>
        <w:t>Q: of this bill (2x).</w:t>
      </w:r>
    </w:p>
    <w:p w:rsidR="00552AE2" w:rsidRDefault="00552AE2" w:rsidP="00F051F2">
      <w:pPr>
        <w:rPr>
          <w:rFonts w:ascii="Calibri" w:hAnsi="Calibri"/>
        </w:rPr>
      </w:pPr>
      <w:r>
        <w:rPr>
          <w:rFonts w:ascii="Calibri" w:hAnsi="Calibri"/>
        </w:rPr>
        <w:t>But, Sen. Schupp calls this aspect of House Bill 126 fiscally irresponsible…</w:t>
      </w:r>
    </w:p>
    <w:p w:rsidR="00552AE2" w:rsidRPr="00552AE2" w:rsidRDefault="00552AE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2AE2">
        <w:rPr>
          <w:rFonts w:ascii="Calibri" w:hAnsi="Calibri"/>
          <w:b/>
        </w:rPr>
        <w:t xml:space="preserve">Schupp </w:t>
      </w:r>
      <w:r w:rsidR="00985D3F">
        <w:rPr>
          <w:rFonts w:ascii="Calibri" w:hAnsi="Calibri"/>
          <w:b/>
        </w:rPr>
        <w:t>2</w:t>
      </w:r>
      <w:r w:rsidRPr="00552AE2">
        <w:rPr>
          <w:rFonts w:ascii="Calibri" w:hAnsi="Calibri"/>
          <w:b/>
        </w:rPr>
        <w:tab/>
        <w:t>: 11</w:t>
      </w:r>
      <w:r w:rsidRPr="00552AE2">
        <w:rPr>
          <w:rFonts w:ascii="Calibri" w:hAnsi="Calibri"/>
          <w:b/>
        </w:rPr>
        <w:tab/>
        <w:t>Q: to their patients.</w:t>
      </w:r>
    </w:p>
    <w:p w:rsidR="00552AE2" w:rsidRDefault="00552AE2" w:rsidP="00F051F2">
      <w:pPr>
        <w:rPr>
          <w:rFonts w:ascii="Calibri" w:hAnsi="Calibri"/>
        </w:rPr>
      </w:pPr>
      <w:r>
        <w:rPr>
          <w:rFonts w:ascii="Calibri" w:hAnsi="Calibri"/>
        </w:rPr>
        <w:t>Because of an emergency clause in th</w:t>
      </w:r>
      <w:r w:rsidR="00985D3F">
        <w:rPr>
          <w:rFonts w:ascii="Calibri" w:hAnsi="Calibri"/>
        </w:rPr>
        <w:t>is</w:t>
      </w:r>
      <w:r>
        <w:rPr>
          <w:rFonts w:ascii="Calibri" w:hAnsi="Calibri"/>
        </w:rPr>
        <w:t xml:space="preserve"> legislation, House Bill 126 became law upon the governor’s signature.</w:t>
      </w:r>
    </w:p>
    <w:p w:rsidR="00552AE2" w:rsidRPr="00552AE2" w:rsidRDefault="00552AE2" w:rsidP="00552AE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Also signed late last week was </w:t>
      </w:r>
      <w:hyperlink r:id="rId5" w:history="1">
        <w:r w:rsidRPr="00552AE2">
          <w:rPr>
            <w:rStyle w:val="Hyperlink"/>
            <w:rFonts w:ascii="Calibri" w:hAnsi="Calibri"/>
          </w:rPr>
          <w:t>Senate Bill 21</w:t>
        </w:r>
      </w:hyperlink>
      <w:r>
        <w:rPr>
          <w:rFonts w:ascii="Calibri" w:hAnsi="Calibri"/>
        </w:rPr>
        <w:t>, a measure that m</w:t>
      </w:r>
      <w:r w:rsidRPr="00552AE2">
        <w:rPr>
          <w:rFonts w:ascii="Calibri" w:hAnsi="Calibri"/>
        </w:rPr>
        <w:t>odifies provisions relating to local sales taxes</w:t>
      </w:r>
      <w:r>
        <w:rPr>
          <w:rFonts w:ascii="Calibri" w:hAnsi="Calibri"/>
        </w:rPr>
        <w:t xml:space="preserve">. More specifically, the new law adds </w:t>
      </w:r>
      <w:r w:rsidRPr="00552AE2">
        <w:rPr>
          <w:rFonts w:ascii="Calibri" w:hAnsi="Calibri"/>
        </w:rPr>
        <w:t>Portageville, Riverside and Fayette to the list of cities authorized to propose a sales tax for improving public safety</w:t>
      </w:r>
      <w:bookmarkStart w:id="0" w:name="_GoBack"/>
      <w:bookmarkEnd w:id="0"/>
      <w:r>
        <w:rPr>
          <w:rFonts w:ascii="Calibri" w:hAnsi="Calibri"/>
        </w:rPr>
        <w:t>.</w:t>
      </w:r>
    </w:p>
    <w:p w:rsidR="00552AE2" w:rsidRDefault="00552AE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Certain aspects of </w:t>
      </w:r>
      <w:r w:rsidR="00E75E9E">
        <w:rPr>
          <w:rFonts w:ascii="Calibri" w:hAnsi="Calibri"/>
        </w:rPr>
        <w:t>Senate Bill 21</w:t>
      </w:r>
      <w:r>
        <w:rPr>
          <w:rFonts w:ascii="Calibri" w:hAnsi="Calibri"/>
        </w:rPr>
        <w:t xml:space="preserve"> took effect as soon as it was signed.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10E7E"/>
    <w:rsid w:val="00522830"/>
    <w:rsid w:val="00552AE2"/>
    <w:rsid w:val="00596669"/>
    <w:rsid w:val="005D5427"/>
    <w:rsid w:val="007428D8"/>
    <w:rsid w:val="00781232"/>
    <w:rsid w:val="00815EC9"/>
    <w:rsid w:val="00823A29"/>
    <w:rsid w:val="00842DAF"/>
    <w:rsid w:val="008A328F"/>
    <w:rsid w:val="008F0C8C"/>
    <w:rsid w:val="008F722E"/>
    <w:rsid w:val="00931215"/>
    <w:rsid w:val="0094316F"/>
    <w:rsid w:val="00985D3F"/>
    <w:rsid w:val="00A6143E"/>
    <w:rsid w:val="00AB3BA0"/>
    <w:rsid w:val="00AB465F"/>
    <w:rsid w:val="00AD6F7C"/>
    <w:rsid w:val="00B23564"/>
    <w:rsid w:val="00B44781"/>
    <w:rsid w:val="00B80979"/>
    <w:rsid w:val="00B92A69"/>
    <w:rsid w:val="00BD2CAC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75E9E"/>
    <w:rsid w:val="00EE6A0E"/>
    <w:rsid w:val="00F041F8"/>
    <w:rsid w:val="00F051F2"/>
    <w:rsid w:val="00F3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DD1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2AE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83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19info/BTS_Web/Bill.aspx?SessionType=R&amp;BillID=132" TargetMode="External"/><Relationship Id="rId4" Type="http://schemas.openxmlformats.org/officeDocument/2006/relationships/hyperlink" Target="https://house.mo.gov/bill.aspx?bill=HB126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2019-05-28T15:51:00Z</dcterms:created>
  <dcterms:modified xsi:type="dcterms:W3CDTF">2019-05-31T15:50:00Z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