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F3D09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207241" w:rsidRDefault="008B4203" w:rsidP="0083279E">
      <w:pPr>
        <w:rPr>
          <w:rFonts w:ascii="Calibri" w:hAnsi="Calibri"/>
        </w:rPr>
      </w:pPr>
      <w:r>
        <w:rPr>
          <w:rFonts w:ascii="Calibri" w:hAnsi="Calibri"/>
        </w:rPr>
        <w:t>The budget takes one step closer to reality.</w:t>
      </w:r>
    </w:p>
    <w:p w:rsidR="004F3D09" w:rsidRDefault="004F3D09" w:rsidP="004F3D09">
      <w:pPr>
        <w:rPr>
          <w:rFonts w:ascii="Calibri" w:hAnsi="Calibri"/>
        </w:rPr>
      </w:pPr>
      <w:r>
        <w:rPr>
          <w:rFonts w:ascii="Calibri" w:hAnsi="Calibri"/>
        </w:rPr>
        <w:t xml:space="preserve">It only </w:t>
      </w:r>
      <w:r w:rsidR="008B4203">
        <w:rPr>
          <w:rFonts w:ascii="Calibri" w:hAnsi="Calibri"/>
        </w:rPr>
        <w:t>takes</w:t>
      </w:r>
      <w:r>
        <w:rPr>
          <w:rFonts w:ascii="Calibri" w:hAnsi="Calibri"/>
        </w:rPr>
        <w:t xml:space="preserve"> around six hours for Missouri senators to discuss the 13 individual measures that comprise Missouri’s $29.75 billion operating budget for Fiscal Year 2020.</w:t>
      </w:r>
    </w:p>
    <w:p w:rsidR="004F3D09" w:rsidRDefault="006E43D9" w:rsidP="004F3D09">
      <w:pPr>
        <w:rPr>
          <w:rFonts w:ascii="Calibri" w:hAnsi="Calibri"/>
        </w:rPr>
      </w:pPr>
      <w:hyperlink r:id="rId4" w:history="1">
        <w:r w:rsidR="004F3D09" w:rsidRPr="00A4503D">
          <w:rPr>
            <w:rStyle w:val="Hyperlink"/>
            <w:rFonts w:ascii="Calibri" w:hAnsi="Calibri"/>
          </w:rPr>
          <w:t>Missouri Senate Appropriations Committee</w:t>
        </w:r>
      </w:hyperlink>
      <w:r w:rsidR="004F3D09">
        <w:rPr>
          <w:rFonts w:ascii="Calibri" w:hAnsi="Calibri"/>
        </w:rPr>
        <w:t xml:space="preserve"> Chair, Sen. Dan Hegeman of Cosby, says — after much worry — revenues are now up…</w:t>
      </w:r>
    </w:p>
    <w:p w:rsidR="004F3D09" w:rsidRPr="00A4503D" w:rsidRDefault="004F3D09" w:rsidP="004F3D0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503D">
        <w:rPr>
          <w:rFonts w:ascii="Calibri" w:hAnsi="Calibri"/>
          <w:b/>
        </w:rPr>
        <w:t xml:space="preserve">Hegeman </w:t>
      </w:r>
      <w:r w:rsidRPr="00A4503D">
        <w:rPr>
          <w:rFonts w:ascii="Calibri" w:hAnsi="Calibri"/>
          <w:b/>
        </w:rPr>
        <w:tab/>
        <w:t>:06</w:t>
      </w:r>
      <w:r w:rsidRPr="00A4503D">
        <w:rPr>
          <w:rFonts w:ascii="Calibri" w:hAnsi="Calibri"/>
          <w:b/>
        </w:rPr>
        <w:tab/>
        <w:t>Q: last fiscal year.</w:t>
      </w:r>
    </w:p>
    <w:p w:rsidR="004F3D09" w:rsidRDefault="004F3D09" w:rsidP="004F3D09">
      <w:pPr>
        <w:rPr>
          <w:rFonts w:ascii="Calibri" w:hAnsi="Calibri"/>
        </w:rPr>
      </w:pPr>
      <w:r>
        <w:rPr>
          <w:rFonts w:ascii="Calibri" w:hAnsi="Calibri"/>
        </w:rPr>
        <w:t>Senator Scott Sifton of Affton tells the senator this comes as good news…</w:t>
      </w:r>
    </w:p>
    <w:p w:rsidR="004F3D09" w:rsidRPr="00A4503D" w:rsidRDefault="004F3D09" w:rsidP="004F3D0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4503D">
        <w:rPr>
          <w:rFonts w:ascii="Calibri" w:hAnsi="Calibri"/>
          <w:b/>
        </w:rPr>
        <w:t xml:space="preserve">Sifton </w:t>
      </w:r>
      <w:r>
        <w:rPr>
          <w:rFonts w:ascii="Calibri" w:hAnsi="Calibri"/>
          <w:b/>
        </w:rPr>
        <w:tab/>
      </w:r>
      <w:r w:rsidRPr="00A4503D">
        <w:rPr>
          <w:rFonts w:ascii="Calibri" w:hAnsi="Calibri"/>
          <w:b/>
        </w:rPr>
        <w:tab/>
        <w:t>:07</w:t>
      </w:r>
      <w:r w:rsidRPr="00A4503D">
        <w:rPr>
          <w:rFonts w:ascii="Calibri" w:hAnsi="Calibri"/>
          <w:b/>
        </w:rPr>
        <w:tab/>
        <w:t>Q: grow to 1.7 percent.</w:t>
      </w:r>
    </w:p>
    <w:p w:rsidR="001C5015" w:rsidRDefault="004F3D09" w:rsidP="004F3D09">
      <w:pPr>
        <w:rPr>
          <w:rFonts w:ascii="Calibri" w:hAnsi="Calibri"/>
        </w:rPr>
      </w:pPr>
      <w:r>
        <w:rPr>
          <w:rFonts w:ascii="Calibri" w:hAnsi="Calibri"/>
        </w:rPr>
        <w:t>From here, the budget will go to a Missouri Senate-House conference committee, then return to both chambers before the final version can be sent to the governor.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E43D9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4F3D09"/>
    <w:rsid w:val="00522830"/>
    <w:rsid w:val="005D5427"/>
    <w:rsid w:val="006E43D9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4203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E3B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2019-04-25T13:23:00Z</dcterms:created>
  <dcterms:modified xsi:type="dcterms:W3CDTF">2019-04-25T15:57:00Z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