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390C28">
        <w:rPr>
          <w:rFonts w:asciiTheme="majorHAnsi" w:hAnsiTheme="majorHAnsi"/>
          <w:b/>
          <w:color w:val="000099"/>
          <w:sz w:val="28"/>
          <w:szCs w:val="28"/>
        </w:rPr>
        <w:t>Legal Legislation</w:t>
      </w:r>
    </w:p>
    <w:p w:rsidR="00207241" w:rsidRDefault="008C10A2" w:rsidP="0083279E">
      <w:pPr>
        <w:rPr>
          <w:rFonts w:ascii="Calibri" w:hAnsi="Calibri"/>
        </w:rPr>
      </w:pPr>
      <w:r>
        <w:rPr>
          <w:rFonts w:ascii="Calibri" w:hAnsi="Calibri"/>
        </w:rPr>
        <w:t>Missouri senators continue to study potential tort reform.</w:t>
      </w:r>
    </w:p>
    <w:p w:rsidR="008C10A2" w:rsidRDefault="008C10A2" w:rsidP="0083279E">
      <w:pPr>
        <w:rPr>
          <w:rFonts w:ascii="Calibri" w:hAnsi="Calibri"/>
        </w:rPr>
      </w:pPr>
      <w:r>
        <w:rPr>
          <w:rFonts w:ascii="Calibri" w:hAnsi="Calibri"/>
        </w:rPr>
        <w:t>In this case, it relates to felonies.</w:t>
      </w:r>
    </w:p>
    <w:p w:rsidR="00390C28" w:rsidRDefault="00390C28" w:rsidP="00390C28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4" w:history="1">
        <w:r w:rsidRPr="005E31E9">
          <w:rPr>
            <w:rStyle w:val="Hyperlink"/>
            <w:rFonts w:ascii="Calibri" w:hAnsi="Calibri"/>
          </w:rPr>
          <w:t>Missouri Senate Judiciary and Civil and Criminal Jurisprudence Committee</w:t>
        </w:r>
      </w:hyperlink>
      <w:r>
        <w:rPr>
          <w:rFonts w:ascii="Calibri" w:hAnsi="Calibri"/>
        </w:rPr>
        <w:t xml:space="preserve"> hears Sen. Wieland present </w:t>
      </w:r>
      <w:hyperlink r:id="rId5" w:history="1">
        <w:r w:rsidRPr="005E31E9">
          <w:rPr>
            <w:rStyle w:val="Hyperlink"/>
            <w:rFonts w:ascii="Calibri" w:hAnsi="Calibri"/>
          </w:rPr>
          <w:t>Senate Bill 288</w:t>
        </w:r>
      </w:hyperlink>
      <w:r>
        <w:rPr>
          <w:rFonts w:ascii="Calibri" w:hAnsi="Calibri"/>
        </w:rPr>
        <w:t>, legislation that would m</w:t>
      </w:r>
      <w:r w:rsidRPr="005E31E9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5E31E9">
        <w:rPr>
          <w:rFonts w:ascii="Calibri" w:hAnsi="Calibri"/>
        </w:rPr>
        <w:t xml:space="preserve"> provisions relating to jury instructions for first</w:t>
      </w:r>
      <w:r>
        <w:rPr>
          <w:rFonts w:ascii="Calibri" w:hAnsi="Calibri"/>
        </w:rPr>
        <w:t>-</w:t>
      </w:r>
      <w:r w:rsidRPr="005E31E9">
        <w:rPr>
          <w:rFonts w:ascii="Calibri" w:hAnsi="Calibri"/>
        </w:rPr>
        <w:t>degree</w:t>
      </w:r>
      <w:r>
        <w:rPr>
          <w:rFonts w:ascii="Calibri" w:hAnsi="Calibri"/>
        </w:rPr>
        <w:t xml:space="preserve"> murder…</w:t>
      </w:r>
    </w:p>
    <w:p w:rsidR="00390C28" w:rsidRPr="005E31E9" w:rsidRDefault="00390C28" w:rsidP="00390C28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E31E9">
        <w:rPr>
          <w:rFonts w:ascii="Calibri" w:hAnsi="Calibri"/>
          <w:b/>
        </w:rPr>
        <w:t xml:space="preserve">Wieland </w:t>
      </w:r>
      <w:r w:rsidRPr="005E31E9">
        <w:rPr>
          <w:rFonts w:ascii="Calibri" w:hAnsi="Calibri"/>
          <w:b/>
        </w:rPr>
        <w:tab/>
      </w:r>
      <w:proofErr w:type="gramStart"/>
      <w:r w:rsidRPr="005E31E9">
        <w:rPr>
          <w:rFonts w:ascii="Calibri" w:hAnsi="Calibri"/>
          <w:b/>
        </w:rPr>
        <w:t>:06</w:t>
      </w:r>
      <w:proofErr w:type="gramEnd"/>
      <w:r w:rsidRPr="005E31E9">
        <w:rPr>
          <w:rFonts w:ascii="Calibri" w:hAnsi="Calibri"/>
          <w:b/>
        </w:rPr>
        <w:tab/>
        <w:t>Q: on the punishment.</w:t>
      </w:r>
    </w:p>
    <w:p w:rsidR="00390C28" w:rsidRDefault="00390C28" w:rsidP="00390C28">
      <w:pPr>
        <w:rPr>
          <w:rFonts w:ascii="Calibri" w:hAnsi="Calibri"/>
        </w:rPr>
      </w:pPr>
      <w:r>
        <w:rPr>
          <w:rFonts w:ascii="Calibri" w:hAnsi="Calibri"/>
        </w:rPr>
        <w:t xml:space="preserve">The panel also hears Sen. Lauren Arthur of Kansas City present </w:t>
      </w:r>
      <w:hyperlink r:id="rId6" w:history="1">
        <w:r w:rsidRPr="005E31E9">
          <w:rPr>
            <w:rStyle w:val="Hyperlink"/>
            <w:rFonts w:ascii="Calibri" w:hAnsi="Calibri"/>
          </w:rPr>
          <w:t>Senate Bill 462</w:t>
        </w:r>
      </w:hyperlink>
      <w:r>
        <w:rPr>
          <w:rFonts w:ascii="Calibri" w:hAnsi="Calibri"/>
        </w:rPr>
        <w:t>, which would p</w:t>
      </w:r>
      <w:r w:rsidRPr="005E31E9">
        <w:rPr>
          <w:rFonts w:ascii="Calibri" w:hAnsi="Calibri"/>
        </w:rPr>
        <w:t>rovide a procedure by which a defendant may be found to be not eligible for the death penalty due to serious mental illness</w:t>
      </w:r>
      <w:r>
        <w:rPr>
          <w:rFonts w:ascii="Calibri" w:hAnsi="Calibri"/>
        </w:rPr>
        <w:t>…</w:t>
      </w:r>
    </w:p>
    <w:p w:rsidR="00390C28" w:rsidRPr="005E31E9" w:rsidRDefault="00390C28" w:rsidP="00390C28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E31E9">
        <w:rPr>
          <w:rFonts w:ascii="Calibri" w:hAnsi="Calibri"/>
          <w:b/>
        </w:rPr>
        <w:t xml:space="preserve">Arthur </w:t>
      </w:r>
      <w:r>
        <w:rPr>
          <w:rFonts w:ascii="Calibri" w:hAnsi="Calibri"/>
          <w:b/>
        </w:rPr>
        <w:tab/>
      </w:r>
      <w:r w:rsidRPr="005E31E9">
        <w:rPr>
          <w:rFonts w:ascii="Calibri" w:hAnsi="Calibri"/>
          <w:b/>
        </w:rPr>
        <w:tab/>
      </w:r>
      <w:proofErr w:type="gramStart"/>
      <w:r w:rsidRPr="005E31E9">
        <w:rPr>
          <w:rFonts w:ascii="Calibri" w:hAnsi="Calibri"/>
          <w:b/>
        </w:rPr>
        <w:t>:06</w:t>
      </w:r>
      <w:proofErr w:type="gramEnd"/>
      <w:r w:rsidRPr="005E31E9">
        <w:rPr>
          <w:rFonts w:ascii="Calibri" w:hAnsi="Calibri"/>
          <w:b/>
        </w:rPr>
        <w:tab/>
        <w:t>Q: serious mental illness.</w:t>
      </w:r>
    </w:p>
    <w:p w:rsidR="001C5015" w:rsidRDefault="00390C28" w:rsidP="00390C28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either of these measures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90C28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C10A2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AE7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19info/bts_web/Bill.aspx?SessionType=R&amp;BillID=5152977" TargetMode="External"/><Relationship Id="rId5" Type="http://schemas.openxmlformats.org/officeDocument/2006/relationships/hyperlink" Target="https://www.senate.mo.gov/19info/bts_web/Bill.aspx?SessionType=R&amp;BillID=1977944" TargetMode="External"/><Relationship Id="rId4" Type="http://schemas.openxmlformats.org/officeDocument/2006/relationships/hyperlink" Target="https://www.senate.mo.gov/jud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2019-04-17T03:40:00Z</dcterms:created>
  <dcterms:modified xsi:type="dcterms:W3CDTF">2019-04-17T03:47:00Z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