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844F41">
        <w:rPr>
          <w:rFonts w:asciiTheme="majorHAnsi" w:hAnsiTheme="majorHAnsi"/>
          <w:b/>
          <w:color w:val="000099"/>
          <w:sz w:val="28"/>
          <w:szCs w:val="28"/>
        </w:rPr>
        <w:t>Initiative Petitions</w:t>
      </w:r>
    </w:p>
    <w:p w:rsidR="00207241" w:rsidRDefault="007321AC" w:rsidP="0083279E">
      <w:pPr>
        <w:rPr>
          <w:rFonts w:ascii="Calibri" w:hAnsi="Calibri"/>
        </w:rPr>
      </w:pPr>
      <w:r>
        <w:rPr>
          <w:rFonts w:ascii="Calibri" w:hAnsi="Calibri"/>
        </w:rPr>
        <w:t>Missouri senators take a look at how things get on the ballot.</w:t>
      </w:r>
    </w:p>
    <w:p w:rsidR="00844F41" w:rsidRDefault="00844F41" w:rsidP="00844F41">
      <w:pPr>
        <w:rPr>
          <w:rFonts w:ascii="Calibri" w:hAnsi="Calibri"/>
        </w:rPr>
      </w:pPr>
      <w:r>
        <w:rPr>
          <w:rFonts w:ascii="Calibri" w:hAnsi="Calibri"/>
        </w:rPr>
        <w:t>Part of</w:t>
      </w:r>
      <w:r w:rsidR="007321AC">
        <w:rPr>
          <w:rFonts w:ascii="Calibri" w:hAnsi="Calibri"/>
        </w:rPr>
        <w:t xml:space="preserve"> Monday afternoon and evening i</w:t>
      </w:r>
      <w:r>
        <w:rPr>
          <w:rFonts w:ascii="Calibri" w:hAnsi="Calibri"/>
        </w:rPr>
        <w:t xml:space="preserve">s spent on </w:t>
      </w:r>
      <w:hyperlink r:id="rId4" w:history="1">
        <w:r w:rsidRPr="003D7674">
          <w:rPr>
            <w:rStyle w:val="Hyperlink"/>
            <w:rFonts w:ascii="Calibri" w:hAnsi="Calibri"/>
          </w:rPr>
          <w:t>Senate Joint Resolu</w:t>
        </w:r>
        <w:r w:rsidRPr="003D7674">
          <w:rPr>
            <w:rStyle w:val="Hyperlink"/>
            <w:rFonts w:ascii="Calibri" w:hAnsi="Calibri"/>
          </w:rPr>
          <w:t>t</w:t>
        </w:r>
        <w:r w:rsidRPr="003D7674">
          <w:rPr>
            <w:rStyle w:val="Hyperlink"/>
            <w:rFonts w:ascii="Calibri" w:hAnsi="Calibri"/>
          </w:rPr>
          <w:t>ion 1</w:t>
        </w:r>
      </w:hyperlink>
      <w:r>
        <w:rPr>
          <w:rFonts w:ascii="Calibri" w:hAnsi="Calibri"/>
        </w:rPr>
        <w:t>.</w:t>
      </w:r>
    </w:p>
    <w:p w:rsidR="00844F41" w:rsidRDefault="00844F41" w:rsidP="00844F41">
      <w:pPr>
        <w:rPr>
          <w:rFonts w:ascii="Calibri" w:hAnsi="Calibri"/>
        </w:rPr>
      </w:pPr>
      <w:r>
        <w:rPr>
          <w:rFonts w:ascii="Calibri" w:hAnsi="Calibri"/>
        </w:rPr>
        <w:t>Sponsor, Sen. David Sater of Cassville, says his proposal seeks to m</w:t>
      </w:r>
      <w:r w:rsidRPr="003D7674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3D7674">
        <w:rPr>
          <w:rFonts w:ascii="Calibri" w:hAnsi="Calibri"/>
        </w:rPr>
        <w:t xml:space="preserve"> </w:t>
      </w:r>
      <w:r>
        <w:rPr>
          <w:rFonts w:ascii="Calibri" w:hAnsi="Calibri"/>
        </w:rPr>
        <w:t>Missouri’s</w:t>
      </w:r>
      <w:r w:rsidRPr="003D7674">
        <w:rPr>
          <w:rFonts w:ascii="Calibri" w:hAnsi="Calibri"/>
        </w:rPr>
        <w:t xml:space="preserve"> initiative petition process</w:t>
      </w:r>
      <w:r>
        <w:rPr>
          <w:rFonts w:ascii="Calibri" w:hAnsi="Calibri"/>
        </w:rPr>
        <w:t>…</w:t>
      </w:r>
    </w:p>
    <w:p w:rsidR="00844F41" w:rsidRPr="003D7674" w:rsidRDefault="00844F41" w:rsidP="00844F4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D7674">
        <w:rPr>
          <w:rFonts w:ascii="Calibri" w:hAnsi="Calibri"/>
          <w:b/>
        </w:rPr>
        <w:t xml:space="preserve">Sater </w:t>
      </w:r>
      <w:r w:rsidRPr="003D7674">
        <w:rPr>
          <w:rFonts w:ascii="Calibri" w:hAnsi="Calibri"/>
          <w:b/>
        </w:rPr>
        <w:tab/>
      </w:r>
      <w:r w:rsidRPr="003D7674">
        <w:rPr>
          <w:rFonts w:ascii="Calibri" w:hAnsi="Calibri"/>
          <w:b/>
        </w:rPr>
        <w:tab/>
      </w:r>
      <w:proofErr w:type="gramStart"/>
      <w:r w:rsidRPr="003D7674">
        <w:rPr>
          <w:rFonts w:ascii="Calibri" w:hAnsi="Calibri"/>
          <w:b/>
        </w:rPr>
        <w:t>:05</w:t>
      </w:r>
      <w:proofErr w:type="gramEnd"/>
      <w:r w:rsidRPr="003D7674">
        <w:rPr>
          <w:rFonts w:ascii="Calibri" w:hAnsi="Calibri"/>
          <w:b/>
        </w:rPr>
        <w:tab/>
        <w:t>Q: it is neither.</w:t>
      </w:r>
    </w:p>
    <w:p w:rsidR="007321AC" w:rsidRDefault="007321AC" w:rsidP="00844F41">
      <w:pPr>
        <w:rPr>
          <w:rFonts w:ascii="Calibri" w:hAnsi="Calibri"/>
        </w:rPr>
      </w:pPr>
      <w:r>
        <w:rPr>
          <w:rFonts w:ascii="Calibri" w:hAnsi="Calibri"/>
        </w:rPr>
        <w:t xml:space="preserve">This proposal would go to a vote of the people. If approved, the new law would raise the needed number of signatures to put a question on the ballot and require a two-thirds majority, rather than the current simple majority. </w:t>
      </w:r>
    </w:p>
    <w:p w:rsidR="00844F41" w:rsidRDefault="00844F41" w:rsidP="00844F41">
      <w:pPr>
        <w:rPr>
          <w:rFonts w:ascii="Calibri" w:hAnsi="Calibri"/>
        </w:rPr>
      </w:pPr>
      <w:r>
        <w:rPr>
          <w:rFonts w:ascii="Calibri" w:hAnsi="Calibri"/>
        </w:rPr>
        <w:t>During floor discussion, Sen. Scott Sifton of Affton voice</w:t>
      </w:r>
      <w:r w:rsidR="007321AC">
        <w:rPr>
          <w:rFonts w:ascii="Calibri" w:hAnsi="Calibri"/>
        </w:rPr>
        <w:t>s</w:t>
      </w:r>
      <w:r>
        <w:rPr>
          <w:rFonts w:ascii="Calibri" w:hAnsi="Calibri"/>
        </w:rPr>
        <w:t xml:space="preserve"> his concerns…</w:t>
      </w:r>
    </w:p>
    <w:p w:rsidR="00844F41" w:rsidRPr="003D7674" w:rsidRDefault="00844F41" w:rsidP="00844F4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D7674">
        <w:rPr>
          <w:rFonts w:ascii="Calibri" w:hAnsi="Calibri"/>
          <w:b/>
        </w:rPr>
        <w:t xml:space="preserve">Sifton </w:t>
      </w:r>
      <w:r w:rsidR="007321AC">
        <w:rPr>
          <w:rFonts w:ascii="Calibri" w:hAnsi="Calibri"/>
          <w:b/>
        </w:rPr>
        <w:tab/>
      </w:r>
      <w:r w:rsidRPr="003D7674">
        <w:rPr>
          <w:rFonts w:ascii="Calibri" w:hAnsi="Calibri"/>
          <w:b/>
        </w:rPr>
        <w:tab/>
      </w:r>
      <w:proofErr w:type="gramStart"/>
      <w:r w:rsidRPr="003D7674">
        <w:rPr>
          <w:rFonts w:ascii="Calibri" w:hAnsi="Calibri"/>
          <w:b/>
        </w:rPr>
        <w:t>:04</w:t>
      </w:r>
      <w:proofErr w:type="gramEnd"/>
      <w:r w:rsidRPr="003D7674">
        <w:rPr>
          <w:rFonts w:ascii="Calibri" w:hAnsi="Calibri"/>
          <w:b/>
        </w:rPr>
        <w:tab/>
        <w:t>Q: the signatures required.</w:t>
      </w:r>
    </w:p>
    <w:p w:rsidR="001C5015" w:rsidRDefault="00844F41" w:rsidP="00844F41">
      <w:pPr>
        <w:rPr>
          <w:rFonts w:ascii="Calibri" w:hAnsi="Calibri"/>
        </w:rPr>
      </w:pPr>
      <w:r>
        <w:rPr>
          <w:rFonts w:ascii="Calibri" w:hAnsi="Calibri"/>
        </w:rPr>
        <w:t>Senate Joint Resolution 1 has been set aside for future consideration</w:t>
      </w:r>
      <w:r w:rsidR="007321AC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D5427"/>
    <w:rsid w:val="007321AC"/>
    <w:rsid w:val="007428D8"/>
    <w:rsid w:val="007668CD"/>
    <w:rsid w:val="0078056D"/>
    <w:rsid w:val="00781232"/>
    <w:rsid w:val="00815EC9"/>
    <w:rsid w:val="00823A29"/>
    <w:rsid w:val="0083279E"/>
    <w:rsid w:val="00842DAF"/>
    <w:rsid w:val="00844F41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7E3FA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21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19info/bts_web/Bill.aspx?SessionType=R&amp;BillID=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2019-04-02T16:15:00Z</dcterms:created>
  <dcterms:modified xsi:type="dcterms:W3CDTF">2019-04-02T16:22:00Z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