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61672C">
        <w:rPr>
          <w:rFonts w:asciiTheme="majorHAnsi" w:hAnsiTheme="majorHAnsi"/>
          <w:b/>
          <w:color w:val="000099"/>
          <w:sz w:val="28"/>
          <w:szCs w:val="28"/>
        </w:rPr>
        <w:t>Punitive Damages</w:t>
      </w:r>
    </w:p>
    <w:p w:rsidR="00207241" w:rsidRDefault="00B836EC" w:rsidP="0083279E">
      <w:pPr>
        <w:rPr>
          <w:rFonts w:ascii="Calibri" w:hAnsi="Calibri"/>
        </w:rPr>
      </w:pPr>
      <w:r>
        <w:rPr>
          <w:rFonts w:ascii="Calibri" w:hAnsi="Calibri"/>
        </w:rPr>
        <w:t>Tort reform returns to the spotlight in the Missouri Senate.</w:t>
      </w:r>
    </w:p>
    <w:p w:rsidR="0061672C" w:rsidRDefault="0061672C" w:rsidP="0061672C">
      <w:pPr>
        <w:rPr>
          <w:rFonts w:ascii="Calibri" w:hAnsi="Calibri"/>
        </w:rPr>
      </w:pPr>
      <w:r>
        <w:rPr>
          <w:rFonts w:ascii="Calibri" w:hAnsi="Calibri"/>
        </w:rPr>
        <w:t xml:space="preserve">On Wednesday afternoon, more than two hours was taken for </w:t>
      </w:r>
      <w:hyperlink r:id="rId4" w:history="1">
        <w:r w:rsidRPr="007A2920">
          <w:rPr>
            <w:rStyle w:val="Hyperlink"/>
            <w:rFonts w:ascii="Calibri" w:hAnsi="Calibri"/>
          </w:rPr>
          <w:t>Senate Bill 65</w:t>
        </w:r>
      </w:hyperlink>
      <w:r>
        <w:rPr>
          <w:rFonts w:ascii="Calibri" w:hAnsi="Calibri"/>
        </w:rPr>
        <w:t>, which would m</w:t>
      </w:r>
      <w:r w:rsidRPr="007A2920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7A2920">
        <w:rPr>
          <w:rFonts w:ascii="Calibri" w:hAnsi="Calibri"/>
        </w:rPr>
        <w:t xml:space="preserve"> provisions regarding punitive damages</w:t>
      </w:r>
      <w:r>
        <w:rPr>
          <w:rFonts w:ascii="Calibri" w:hAnsi="Calibri"/>
        </w:rPr>
        <w:t>.</w:t>
      </w:r>
    </w:p>
    <w:p w:rsidR="0061672C" w:rsidRDefault="0061672C" w:rsidP="0061672C">
      <w:pPr>
        <w:rPr>
          <w:rFonts w:ascii="Calibri" w:hAnsi="Calibri"/>
        </w:rPr>
      </w:pPr>
      <w:r>
        <w:rPr>
          <w:rFonts w:ascii="Calibri" w:hAnsi="Calibri"/>
        </w:rPr>
        <w:t>Senator Bill White of Joplin is the sponsor…</w:t>
      </w:r>
    </w:p>
    <w:p w:rsidR="0061672C" w:rsidRPr="007A2920" w:rsidRDefault="0061672C" w:rsidP="0061672C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A2920">
        <w:rPr>
          <w:rFonts w:ascii="Calibri" w:hAnsi="Calibri"/>
          <w:b/>
        </w:rPr>
        <w:t xml:space="preserve">White </w:t>
      </w:r>
      <w:r w:rsidRPr="007A2920">
        <w:rPr>
          <w:rFonts w:ascii="Calibri" w:hAnsi="Calibri"/>
          <w:b/>
        </w:rPr>
        <w:tab/>
        <w:t>:05</w:t>
      </w:r>
      <w:r w:rsidRPr="007A2920">
        <w:rPr>
          <w:rFonts w:ascii="Calibri" w:hAnsi="Calibri"/>
          <w:b/>
        </w:rPr>
        <w:tab/>
        <w:t>Q: the existing stand</w:t>
      </w:r>
      <w:r w:rsidR="002E0B5F">
        <w:rPr>
          <w:rFonts w:ascii="Calibri" w:hAnsi="Calibri"/>
          <w:b/>
        </w:rPr>
        <w:t>ard</w:t>
      </w:r>
      <w:bookmarkStart w:id="0" w:name="_GoBack"/>
      <w:bookmarkEnd w:id="0"/>
      <w:r w:rsidRPr="007A2920">
        <w:rPr>
          <w:rFonts w:ascii="Calibri" w:hAnsi="Calibri"/>
          <w:b/>
        </w:rPr>
        <w:t>.</w:t>
      </w:r>
    </w:p>
    <w:p w:rsidR="0061672C" w:rsidRDefault="0061672C" w:rsidP="0061672C">
      <w:pPr>
        <w:rPr>
          <w:rFonts w:ascii="Calibri" w:hAnsi="Calibri"/>
        </w:rPr>
      </w:pPr>
      <w:r>
        <w:rPr>
          <w:rFonts w:ascii="Calibri" w:hAnsi="Calibri"/>
        </w:rPr>
        <w:t xml:space="preserve">During floor discussion, Sen. </w:t>
      </w:r>
      <w:r w:rsidR="00B836EC">
        <w:rPr>
          <w:rFonts w:ascii="Calibri" w:hAnsi="Calibri"/>
        </w:rPr>
        <w:t xml:space="preserve">Scott </w:t>
      </w:r>
      <w:r>
        <w:rPr>
          <w:rFonts w:ascii="Calibri" w:hAnsi="Calibri"/>
        </w:rPr>
        <w:t xml:space="preserve">Sifton </w:t>
      </w:r>
      <w:r w:rsidR="00B836EC">
        <w:rPr>
          <w:rFonts w:ascii="Calibri" w:hAnsi="Calibri"/>
        </w:rPr>
        <w:t xml:space="preserve">of Affton </w:t>
      </w:r>
      <w:r>
        <w:rPr>
          <w:rFonts w:ascii="Calibri" w:hAnsi="Calibri"/>
        </w:rPr>
        <w:t>expresse</w:t>
      </w:r>
      <w:r w:rsidR="00B836EC">
        <w:rPr>
          <w:rFonts w:ascii="Calibri" w:hAnsi="Calibri"/>
        </w:rPr>
        <w:t>s</w:t>
      </w:r>
      <w:r>
        <w:rPr>
          <w:rFonts w:ascii="Calibri" w:hAnsi="Calibri"/>
        </w:rPr>
        <w:t xml:space="preserve"> his doubts about the future of this proposal…</w:t>
      </w:r>
    </w:p>
    <w:p w:rsidR="0061672C" w:rsidRPr="007A2920" w:rsidRDefault="0061672C" w:rsidP="0061672C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 xml:space="preserve">Sifton </w:t>
      </w:r>
      <w:r w:rsidRPr="007A2920">
        <w:rPr>
          <w:rFonts w:ascii="Calibri" w:hAnsi="Calibri"/>
          <w:b/>
        </w:rPr>
        <w:tab/>
        <w:t>:06</w:t>
      </w:r>
      <w:r w:rsidRPr="007A2920">
        <w:rPr>
          <w:rFonts w:ascii="Calibri" w:hAnsi="Calibri"/>
          <w:b/>
        </w:rPr>
        <w:tab/>
        <w:t>Q: perfection for today.</w:t>
      </w:r>
    </w:p>
    <w:p w:rsidR="001C5015" w:rsidRDefault="0061672C" w:rsidP="0061672C">
      <w:pPr>
        <w:rPr>
          <w:rFonts w:ascii="Calibri" w:hAnsi="Calibri"/>
        </w:rPr>
      </w:pPr>
      <w:r>
        <w:rPr>
          <w:rFonts w:ascii="Calibri" w:hAnsi="Calibri"/>
        </w:rPr>
        <w:t>Senate Bill 65 has been held over for future consideration.</w:t>
      </w:r>
    </w:p>
    <w:p w:rsidR="00B836EC" w:rsidRDefault="00685B56" w:rsidP="0061672C">
      <w:pPr>
        <w:rPr>
          <w:rFonts w:ascii="Calibri" w:hAnsi="Calibri"/>
        </w:rPr>
      </w:pPr>
      <w:r>
        <w:rPr>
          <w:rFonts w:ascii="Calibri" w:hAnsi="Calibri"/>
        </w:rPr>
        <w:t>There are now seven weeks left in the First Regular Session of the 100th General Assembly.</w:t>
      </w:r>
    </w:p>
    <w:p w:rsidR="00685B56" w:rsidRDefault="00685B56" w:rsidP="0061672C">
      <w:pPr>
        <w:rPr>
          <w:rFonts w:ascii="Calibri" w:hAnsi="Calibri"/>
        </w:rPr>
      </w:pPr>
      <w:r>
        <w:rPr>
          <w:rFonts w:ascii="Calibri" w:hAnsi="Calibri"/>
        </w:rPr>
        <w:t>Lawmakers still have to finalize the state operating budget for Fiscal Year 2020.</w:t>
      </w:r>
    </w:p>
    <w:p w:rsidR="00685B56" w:rsidRDefault="00685B56" w:rsidP="0061672C">
      <w:pPr>
        <w:rPr>
          <w:rFonts w:ascii="Calibri" w:hAnsi="Calibri"/>
        </w:rPr>
      </w:pPr>
      <w:r>
        <w:rPr>
          <w:rFonts w:ascii="Calibri" w:hAnsi="Calibri"/>
        </w:rPr>
        <w:t>Session will end on Friday, May 17.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2E0B5F"/>
    <w:rsid w:val="00301BCF"/>
    <w:rsid w:val="003C0B05"/>
    <w:rsid w:val="004C2612"/>
    <w:rsid w:val="00522830"/>
    <w:rsid w:val="005D5427"/>
    <w:rsid w:val="0061672C"/>
    <w:rsid w:val="00685B56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836EC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ED18E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19info/bts_web/Bill.aspx?SessionType=R&amp;BillID=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2019-03-28T13:36:00Z</dcterms:created>
  <dcterms:modified xsi:type="dcterms:W3CDTF">2019-03-28T16:19:00Z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