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10B74">
        <w:rPr>
          <w:rFonts w:asciiTheme="majorHAnsi" w:hAnsiTheme="majorHAnsi"/>
          <w:b/>
          <w:color w:val="000099"/>
          <w:sz w:val="28"/>
          <w:szCs w:val="28"/>
        </w:rPr>
        <w:t>Minimum Wage</w:t>
      </w:r>
    </w:p>
    <w:p w:rsidR="00207241" w:rsidRDefault="000103E5" w:rsidP="0083279E">
      <w:pPr>
        <w:rPr>
          <w:rFonts w:ascii="Calibri" w:hAnsi="Calibri"/>
        </w:rPr>
      </w:pPr>
      <w:r>
        <w:rPr>
          <w:rFonts w:ascii="Calibri" w:hAnsi="Calibri"/>
        </w:rPr>
        <w:t>Missouri senators talk about options following last November’s election.</w:t>
      </w:r>
    </w:p>
    <w:p w:rsidR="000103E5" w:rsidRDefault="000103E5" w:rsidP="000103E5">
      <w:pPr>
        <w:rPr>
          <w:rFonts w:ascii="Calibri" w:hAnsi="Calibri"/>
        </w:rPr>
      </w:pPr>
      <w:r>
        <w:rPr>
          <w:rFonts w:ascii="Calibri" w:hAnsi="Calibri"/>
        </w:rPr>
        <w:t xml:space="preserve">Tuesday evening saw time spent on </w:t>
      </w:r>
      <w:hyperlink r:id="rId4" w:history="1">
        <w:r w:rsidRPr="007F0D12">
          <w:rPr>
            <w:rStyle w:val="Hyperlink"/>
            <w:rFonts w:ascii="Calibri" w:hAnsi="Calibri"/>
          </w:rPr>
          <w:t>Senate Bill 10</w:t>
        </w:r>
      </w:hyperlink>
      <w:r>
        <w:rPr>
          <w:rFonts w:ascii="Calibri" w:hAnsi="Calibri"/>
        </w:rPr>
        <w:t>, which would m</w:t>
      </w:r>
      <w:r w:rsidRPr="007F0D1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F0D12">
        <w:rPr>
          <w:rFonts w:ascii="Calibri" w:hAnsi="Calibri"/>
        </w:rPr>
        <w:t xml:space="preserve"> provision relating to the minimum wage</w:t>
      </w:r>
      <w:r>
        <w:rPr>
          <w:rFonts w:ascii="Calibri" w:hAnsi="Calibri"/>
        </w:rPr>
        <w:t>.</w:t>
      </w:r>
    </w:p>
    <w:p w:rsidR="000103E5" w:rsidRDefault="000103E5" w:rsidP="000103E5">
      <w:pPr>
        <w:rPr>
          <w:rFonts w:ascii="Calibri" w:hAnsi="Calibri"/>
        </w:rPr>
      </w:pPr>
      <w:r>
        <w:rPr>
          <w:rFonts w:ascii="Calibri" w:hAnsi="Calibri"/>
        </w:rPr>
        <w:t>Senator Mike Cunningham of Rogersville is the sponsor…</w:t>
      </w:r>
    </w:p>
    <w:p w:rsidR="000103E5" w:rsidRPr="007F0D12" w:rsidRDefault="000103E5" w:rsidP="000103E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F0D12">
        <w:rPr>
          <w:rFonts w:ascii="Calibri" w:hAnsi="Calibri"/>
          <w:b/>
        </w:rPr>
        <w:t xml:space="preserve">Cunningham </w:t>
      </w:r>
      <w:r w:rsidRPr="007F0D12">
        <w:rPr>
          <w:rFonts w:ascii="Calibri" w:hAnsi="Calibri"/>
          <w:b/>
        </w:rPr>
        <w:tab/>
      </w:r>
      <w:r w:rsidRPr="007F0D12">
        <w:rPr>
          <w:rFonts w:ascii="Calibri" w:hAnsi="Calibri"/>
          <w:b/>
        </w:rPr>
        <w:tab/>
        <w:t>:05</w:t>
      </w:r>
      <w:r w:rsidRPr="007F0D12">
        <w:rPr>
          <w:rFonts w:ascii="Calibri" w:hAnsi="Calibri"/>
          <w:b/>
        </w:rPr>
        <w:tab/>
        <w:t>Q: minimum wage rate.</w:t>
      </w:r>
    </w:p>
    <w:p w:rsidR="000103E5" w:rsidRDefault="000103E5" w:rsidP="000103E5">
      <w:pPr>
        <w:rPr>
          <w:rFonts w:ascii="Calibri" w:hAnsi="Calibri"/>
        </w:rPr>
      </w:pPr>
      <w:r>
        <w:rPr>
          <w:rFonts w:ascii="Calibri" w:hAnsi="Calibri"/>
        </w:rPr>
        <w:t>“Minor,” in this case, means under 18.</w:t>
      </w:r>
    </w:p>
    <w:p w:rsidR="000103E5" w:rsidRDefault="000103E5" w:rsidP="000103E5">
      <w:pPr>
        <w:rPr>
          <w:rFonts w:ascii="Calibri" w:hAnsi="Calibri"/>
        </w:rPr>
      </w:pPr>
      <w:r>
        <w:rPr>
          <w:rFonts w:ascii="Calibri" w:hAnsi="Calibri"/>
        </w:rPr>
        <w:t>During discussion, Sen. Lauren Arthur of Kansas City told her colleagues Missouri voters spoke on the minimum wage back in November…</w:t>
      </w:r>
    </w:p>
    <w:p w:rsidR="000103E5" w:rsidRPr="007F0D12" w:rsidRDefault="000103E5" w:rsidP="000103E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Arthur </w:t>
      </w:r>
      <w:r>
        <w:rPr>
          <w:rFonts w:ascii="Calibri" w:hAnsi="Calibri"/>
          <w:b/>
        </w:rPr>
        <w:tab/>
      </w:r>
      <w:r w:rsidRPr="007F0D12">
        <w:rPr>
          <w:rFonts w:ascii="Calibri" w:hAnsi="Calibri"/>
          <w:b/>
        </w:rPr>
        <w:tab/>
      </w:r>
      <w:r w:rsidRPr="007F0D12">
        <w:rPr>
          <w:rFonts w:ascii="Calibri" w:hAnsi="Calibri"/>
          <w:b/>
        </w:rPr>
        <w:tab/>
        <w:t>:06</w:t>
      </w:r>
      <w:r w:rsidRPr="007F0D12">
        <w:rPr>
          <w:rFonts w:ascii="Calibri" w:hAnsi="Calibri"/>
          <w:b/>
        </w:rPr>
        <w:tab/>
        <w:t>Q: particular age group.</w:t>
      </w:r>
    </w:p>
    <w:p w:rsidR="001C5015" w:rsidRDefault="000103E5" w:rsidP="000103E5">
      <w:pPr>
        <w:rPr>
          <w:rFonts w:ascii="Calibri" w:hAnsi="Calibri"/>
        </w:rPr>
      </w:pPr>
      <w:r>
        <w:rPr>
          <w:rFonts w:ascii="Calibri" w:hAnsi="Calibri"/>
        </w:rPr>
        <w:t>Senate Bill 10 has been set aside for future talks</w:t>
      </w:r>
      <w:r>
        <w:rPr>
          <w:rFonts w:ascii="Calibri" w:hAnsi="Calibri"/>
        </w:rPr>
        <w:t>.</w:t>
      </w:r>
    </w:p>
    <w:p w:rsidR="000103E5" w:rsidRDefault="000103E5" w:rsidP="000103E5">
      <w:pPr>
        <w:rPr>
          <w:rFonts w:ascii="Calibri" w:hAnsi="Calibri"/>
        </w:rPr>
      </w:pPr>
      <w:r>
        <w:rPr>
          <w:rFonts w:ascii="Calibri" w:hAnsi="Calibri"/>
        </w:rPr>
        <w:t>Missouri senators also, on Tuesday afternoon,</w:t>
      </w:r>
      <w:bookmarkStart w:id="0" w:name="_GoBack"/>
      <w:bookmarkEnd w:id="0"/>
      <w:r>
        <w:rPr>
          <w:rFonts w:ascii="Calibri" w:hAnsi="Calibri"/>
        </w:rPr>
        <w:t xml:space="preserve"> discussed </w:t>
      </w:r>
      <w:hyperlink r:id="rId5" w:history="1">
        <w:r w:rsidRPr="000103E5">
          <w:rPr>
            <w:rStyle w:val="Hyperlink"/>
            <w:rFonts w:ascii="Calibri" w:hAnsi="Calibri"/>
          </w:rPr>
          <w:t>Senate Bill 213</w:t>
        </w:r>
      </w:hyperlink>
      <w:r>
        <w:rPr>
          <w:rFonts w:ascii="Calibri" w:hAnsi="Calibri"/>
        </w:rPr>
        <w:t>, which would e</w:t>
      </w:r>
      <w:r w:rsidRPr="000103E5">
        <w:rPr>
          <w:rFonts w:ascii="Calibri" w:hAnsi="Calibri"/>
        </w:rPr>
        <w:t>nact new provisions relating to the nonpartisan state demographer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03E5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0B74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017C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1065216" TargetMode="External"/><Relationship Id="rId4" Type="http://schemas.openxmlformats.org/officeDocument/2006/relationships/hyperlink" Target="https://www.senate.mo.gov/19info/bts_web/Bill.aspx?SessionType=R&amp;BillID=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2019-03-06T16:20:00Z</dcterms:created>
  <dcterms:modified xsi:type="dcterms:W3CDTF">2019-03-06T16:25:00Z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