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3A6207">
        <w:rPr>
          <w:rFonts w:asciiTheme="majorHAnsi" w:hAnsiTheme="majorHAnsi"/>
          <w:b/>
          <w:color w:val="000099"/>
          <w:sz w:val="28"/>
          <w:szCs w:val="28"/>
        </w:rPr>
        <w:t>New Transportation Laws</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053B95">
        <w:rPr>
          <w:rFonts w:ascii="Calibri" w:hAnsi="Calibri"/>
        </w:rPr>
        <w:t>some of the state’s new transportation laws</w:t>
      </w:r>
      <w:r w:rsidR="0090639E" w:rsidRPr="00F52F2A">
        <w:rPr>
          <w:rFonts w:ascii="Calibri" w:hAnsi="Calibri"/>
        </w:rPr>
        <w:t>…</w:t>
      </w:r>
    </w:p>
    <w:p w:rsidR="00001502" w:rsidRPr="00053B95" w:rsidRDefault="00001502" w:rsidP="00053B95">
      <w:pPr>
        <w:spacing w:after="200" w:line="276" w:lineRule="auto"/>
        <w:ind w:left="720"/>
        <w:jc w:val="both"/>
        <w:rPr>
          <w:rFonts w:ascii="Calibri" w:hAnsi="Calibri"/>
          <w:b/>
        </w:rPr>
      </w:pPr>
      <w:r w:rsidRPr="00053B95">
        <w:rPr>
          <w:rFonts w:ascii="Calibri" w:hAnsi="Calibri"/>
          <w:b/>
        </w:rPr>
        <w:t>Nat Snd</w:t>
      </w:r>
      <w:r w:rsidR="00A46459" w:rsidRPr="00053B95">
        <w:rPr>
          <w:rFonts w:ascii="Calibri" w:hAnsi="Calibri"/>
          <w:b/>
        </w:rPr>
        <w:t xml:space="preserve"> 1</w:t>
      </w:r>
      <w:r w:rsidR="00237BF6">
        <w:rPr>
          <w:rFonts w:ascii="Calibri" w:hAnsi="Calibri"/>
          <w:b/>
        </w:rPr>
        <w:t xml:space="preserve"> / Runs :05</w:t>
      </w:r>
      <w:r w:rsidR="00053B95" w:rsidRPr="00053B95">
        <w:rPr>
          <w:rFonts w:ascii="Calibri" w:hAnsi="Calibri"/>
          <w:b/>
        </w:rPr>
        <w:t xml:space="preserve"> / OC: </w:t>
      </w:r>
      <w:r w:rsidR="00237BF6">
        <w:rPr>
          <w:rFonts w:ascii="Calibri" w:hAnsi="Calibri"/>
          <w:b/>
        </w:rPr>
        <w:t>Consent Calendar and.</w:t>
      </w:r>
    </w:p>
    <w:p w:rsidR="00053B95" w:rsidRPr="00053B95" w:rsidRDefault="00053B95" w:rsidP="00237BF6">
      <w:pPr>
        <w:spacing w:after="200" w:line="276" w:lineRule="auto"/>
        <w:ind w:left="720" w:right="720"/>
        <w:jc w:val="both"/>
        <w:rPr>
          <w:rFonts w:ascii="Calibri" w:hAnsi="Calibri"/>
          <w:i/>
        </w:rPr>
      </w:pPr>
      <w:r>
        <w:rPr>
          <w:rFonts w:ascii="Calibri" w:hAnsi="Calibri"/>
          <w:i/>
        </w:rPr>
        <w:t>“</w:t>
      </w:r>
      <w:r w:rsidR="00237BF6">
        <w:rPr>
          <w:rFonts w:ascii="Calibri" w:hAnsi="Calibri"/>
          <w:i/>
        </w:rPr>
        <w:t>Thank you, Mr. President. I move that Senate Bill No. 222 be called from the Consent Calendar and….”</w:t>
      </w:r>
    </w:p>
    <w:p w:rsidR="00E35258" w:rsidRDefault="00FA335C" w:rsidP="00AB4FE4">
      <w:pPr>
        <w:spacing w:after="200" w:line="276" w:lineRule="auto"/>
        <w:jc w:val="both"/>
        <w:rPr>
          <w:rFonts w:ascii="Calibri" w:hAnsi="Calibri"/>
        </w:rPr>
      </w:pPr>
      <w:hyperlink r:id="rId7" w:history="1">
        <w:r w:rsidR="00ED560B" w:rsidRPr="00ED560B">
          <w:rPr>
            <w:rStyle w:val="Hyperlink"/>
            <w:rFonts w:ascii="Calibri" w:hAnsi="Calibri"/>
          </w:rPr>
          <w:t>Senate Bill 222</w:t>
        </w:r>
      </w:hyperlink>
      <w:r w:rsidR="00ED560B">
        <w:rPr>
          <w:rFonts w:ascii="Calibri" w:hAnsi="Calibri"/>
        </w:rPr>
        <w:t xml:space="preserve"> m</w:t>
      </w:r>
      <w:r w:rsidR="00ED560B" w:rsidRPr="00ED560B">
        <w:rPr>
          <w:rFonts w:ascii="Calibri" w:hAnsi="Calibri"/>
        </w:rPr>
        <w:t>odifies provisions relating to motorized vehicles</w:t>
      </w:r>
      <w:r w:rsidR="00ED560B">
        <w:rPr>
          <w:rFonts w:ascii="Calibri" w:hAnsi="Calibri"/>
        </w:rPr>
        <w:t xml:space="preserve">. The measure received Missouri Senate passage on March 16, </w:t>
      </w:r>
      <w:r w:rsidR="0071609C">
        <w:rPr>
          <w:rFonts w:ascii="Calibri" w:hAnsi="Calibri"/>
        </w:rPr>
        <w:t xml:space="preserve">was </w:t>
      </w:r>
      <w:r w:rsidR="00ED560B">
        <w:rPr>
          <w:rFonts w:ascii="Calibri" w:hAnsi="Calibri"/>
        </w:rPr>
        <w:t>truly agreed to and finally passed on May 12, signed by the executive branch on June 28 and became law on Aug. 28.</w:t>
      </w:r>
    </w:p>
    <w:p w:rsidR="00ED560B" w:rsidRDefault="00D72821" w:rsidP="00AB4FE4">
      <w:pPr>
        <w:spacing w:after="200" w:line="276" w:lineRule="auto"/>
        <w:jc w:val="both"/>
        <w:rPr>
          <w:rFonts w:ascii="Calibri" w:hAnsi="Calibri"/>
        </w:rPr>
      </w:pPr>
      <w:r>
        <w:rPr>
          <w:rFonts w:ascii="Calibri" w:hAnsi="Calibri"/>
        </w:rPr>
        <w:t>The new law relates to autocycles, length of buses, requirements for certain work vehicles, agricultural machinery and implements, flashing lights on stationary vehicles and LED lights on certain vehicles.</w:t>
      </w:r>
    </w:p>
    <w:p w:rsidR="00D72821" w:rsidRDefault="002D66F0" w:rsidP="00AB4FE4">
      <w:pPr>
        <w:spacing w:after="200" w:line="276" w:lineRule="auto"/>
        <w:jc w:val="both"/>
        <w:rPr>
          <w:rFonts w:ascii="Calibri" w:hAnsi="Calibri"/>
        </w:rPr>
      </w:pPr>
      <w:r>
        <w:rPr>
          <w:rFonts w:ascii="Calibri" w:hAnsi="Calibri"/>
        </w:rPr>
        <w:t>Senator Jeanie Riddle of Callaway County sponsored Senate Bill 222</w:t>
      </w:r>
      <w:r w:rsidR="006433C9">
        <w:rPr>
          <w:rFonts w:ascii="Calibri" w:hAnsi="Calibri"/>
        </w:rPr>
        <w:t xml:space="preserve"> during the regular legislative session</w:t>
      </w:r>
      <w:r>
        <w:rPr>
          <w:rFonts w:ascii="Calibri" w:hAnsi="Calibri"/>
        </w:rPr>
        <w:t xml:space="preserve">. During Missouri Senate floor discussion on March 16, she told her colleagues the idea for this </w:t>
      </w:r>
      <w:r w:rsidR="006433C9">
        <w:rPr>
          <w:rFonts w:ascii="Calibri" w:hAnsi="Calibri"/>
        </w:rPr>
        <w:t>new law</w:t>
      </w:r>
      <w:r>
        <w:rPr>
          <w:rFonts w:ascii="Calibri" w:hAnsi="Calibri"/>
        </w:rPr>
        <w:t xml:space="preserve"> came to her from a constituent…</w:t>
      </w:r>
    </w:p>
    <w:p w:rsidR="002D66F0" w:rsidRPr="002D66F0" w:rsidRDefault="003158C0" w:rsidP="002D66F0">
      <w:pPr>
        <w:spacing w:after="200" w:line="276" w:lineRule="auto"/>
        <w:ind w:left="720"/>
        <w:jc w:val="both"/>
        <w:rPr>
          <w:rFonts w:ascii="Calibri" w:hAnsi="Calibri"/>
          <w:b/>
        </w:rPr>
      </w:pPr>
      <w:r>
        <w:rPr>
          <w:rFonts w:ascii="Calibri" w:hAnsi="Calibri"/>
          <w:b/>
        </w:rPr>
        <w:t>Riddle 1 / Runs :15</w:t>
      </w:r>
      <w:r w:rsidR="002D66F0" w:rsidRPr="002D66F0">
        <w:rPr>
          <w:rFonts w:ascii="Calibri" w:hAnsi="Calibri"/>
          <w:b/>
        </w:rPr>
        <w:t xml:space="preserve"> / OC: </w:t>
      </w:r>
      <w:r>
        <w:rPr>
          <w:rFonts w:ascii="Calibri" w:hAnsi="Calibri"/>
          <w:b/>
        </w:rPr>
        <w:t>to be replaced.</w:t>
      </w:r>
    </w:p>
    <w:p w:rsidR="002D66F0" w:rsidRPr="002D66F0" w:rsidRDefault="002D66F0" w:rsidP="00F45CEE">
      <w:pPr>
        <w:spacing w:after="200" w:line="276" w:lineRule="auto"/>
        <w:ind w:left="720" w:right="720"/>
        <w:jc w:val="both"/>
        <w:rPr>
          <w:rFonts w:ascii="Calibri" w:hAnsi="Calibri"/>
          <w:i/>
        </w:rPr>
      </w:pPr>
      <w:r>
        <w:rPr>
          <w:rFonts w:ascii="Calibri" w:hAnsi="Calibri"/>
          <w:i/>
        </w:rPr>
        <w:t>“</w:t>
      </w:r>
      <w:r w:rsidR="003158C0">
        <w:rPr>
          <w:rFonts w:ascii="Calibri" w:hAnsi="Calibri"/>
          <w:i/>
        </w:rPr>
        <w:t>Who operates a bus company. What he described to me was a situation where indicator lights and brake lights were being failed because just one diode ha</w:t>
      </w:r>
      <w:r w:rsidR="003D57DB">
        <w:rPr>
          <w:rFonts w:ascii="Calibri" w:hAnsi="Calibri"/>
          <w:i/>
        </w:rPr>
        <w:t>d</w:t>
      </w:r>
      <w:r w:rsidR="003158C0">
        <w:rPr>
          <w:rFonts w:ascii="Calibri" w:hAnsi="Calibri"/>
          <w:i/>
        </w:rPr>
        <w:t xml:space="preserve"> gone out. There wasn’t </w:t>
      </w:r>
      <w:r w:rsidR="009540B2">
        <w:rPr>
          <w:rFonts w:ascii="Calibri" w:hAnsi="Calibri"/>
          <w:i/>
        </w:rPr>
        <w:t>the</w:t>
      </w:r>
      <w:r w:rsidR="003158C0">
        <w:rPr>
          <w:rFonts w:ascii="Calibri" w:hAnsi="Calibri"/>
          <w:i/>
        </w:rPr>
        <w:t xml:space="preserve"> standard that existed, and therefore, it was considered a dysfunctional light and </w:t>
      </w:r>
      <w:r w:rsidR="00F45CEE">
        <w:rPr>
          <w:rFonts w:ascii="Calibri" w:hAnsi="Calibri"/>
          <w:i/>
        </w:rPr>
        <w:t>need</w:t>
      </w:r>
      <w:r w:rsidR="003158C0">
        <w:rPr>
          <w:rFonts w:ascii="Calibri" w:hAnsi="Calibri"/>
          <w:i/>
        </w:rPr>
        <w:t>ed</w:t>
      </w:r>
      <w:r w:rsidR="00F45CEE">
        <w:rPr>
          <w:rFonts w:ascii="Calibri" w:hAnsi="Calibri"/>
          <w:i/>
        </w:rPr>
        <w:t xml:space="preserve"> to be replaced.”</w:t>
      </w:r>
    </w:p>
    <w:p w:rsidR="002D66F0" w:rsidRDefault="006433C9" w:rsidP="00AB4FE4">
      <w:pPr>
        <w:spacing w:after="200" w:line="276" w:lineRule="auto"/>
        <w:jc w:val="both"/>
        <w:rPr>
          <w:rFonts w:ascii="Calibri" w:hAnsi="Calibri"/>
        </w:rPr>
      </w:pPr>
      <w:r>
        <w:rPr>
          <w:rFonts w:ascii="Calibri" w:hAnsi="Calibri"/>
        </w:rPr>
        <w:t>Many of the changes to the original proposal were made in the Missouri House of Representatives…</w:t>
      </w:r>
    </w:p>
    <w:p w:rsidR="006433C9" w:rsidRPr="006433C9" w:rsidRDefault="00BE6FF5" w:rsidP="006433C9">
      <w:pPr>
        <w:spacing w:after="200" w:line="276" w:lineRule="auto"/>
        <w:ind w:left="720"/>
        <w:jc w:val="both"/>
        <w:rPr>
          <w:rFonts w:ascii="Calibri" w:hAnsi="Calibri"/>
          <w:b/>
        </w:rPr>
      </w:pPr>
      <w:r>
        <w:rPr>
          <w:rFonts w:ascii="Calibri" w:hAnsi="Calibri"/>
          <w:b/>
        </w:rPr>
        <w:t>Nat Snd 2 / Runs :03</w:t>
      </w:r>
      <w:r w:rsidR="006433C9" w:rsidRPr="006433C9">
        <w:rPr>
          <w:rFonts w:ascii="Calibri" w:hAnsi="Calibri"/>
          <w:b/>
        </w:rPr>
        <w:t xml:space="preserve"> / OC: </w:t>
      </w:r>
      <w:r>
        <w:rPr>
          <w:rFonts w:ascii="Calibri" w:hAnsi="Calibri"/>
          <w:b/>
        </w:rPr>
        <w:t>that Senate Bill.</w:t>
      </w:r>
    </w:p>
    <w:p w:rsidR="006433C9" w:rsidRPr="006433C9" w:rsidRDefault="006433C9" w:rsidP="006433C9">
      <w:pPr>
        <w:spacing w:after="200" w:line="276" w:lineRule="auto"/>
        <w:ind w:left="720"/>
        <w:jc w:val="both"/>
        <w:rPr>
          <w:rFonts w:ascii="Calibri" w:hAnsi="Calibri"/>
          <w:i/>
        </w:rPr>
      </w:pPr>
      <w:r>
        <w:rPr>
          <w:rFonts w:ascii="Calibri" w:hAnsi="Calibri"/>
          <w:i/>
        </w:rPr>
        <w:t>“</w:t>
      </w:r>
      <w:r w:rsidR="00BE6FF5">
        <w:rPr>
          <w:rFonts w:ascii="Calibri" w:hAnsi="Calibri"/>
          <w:i/>
        </w:rPr>
        <w:t>Senator from Franklin. Thank you, Mr. President. I move that Senate Bill….”</w:t>
      </w:r>
    </w:p>
    <w:p w:rsidR="006433C9" w:rsidRDefault="00B55251" w:rsidP="00AB4FE4">
      <w:pPr>
        <w:spacing w:after="200" w:line="276" w:lineRule="auto"/>
        <w:jc w:val="both"/>
        <w:rPr>
          <w:rFonts w:ascii="Calibri" w:hAnsi="Calibri"/>
        </w:rPr>
      </w:pPr>
      <w:r>
        <w:rPr>
          <w:rFonts w:ascii="Calibri" w:hAnsi="Calibri"/>
        </w:rPr>
        <w:t xml:space="preserve">Another new law that relates to transportation is </w:t>
      </w:r>
      <w:hyperlink r:id="rId8" w:history="1">
        <w:r w:rsidRPr="00B55251">
          <w:rPr>
            <w:rStyle w:val="Hyperlink"/>
            <w:rFonts w:ascii="Calibri" w:hAnsi="Calibri"/>
          </w:rPr>
          <w:t>Senate Bill 225</w:t>
        </w:r>
      </w:hyperlink>
      <w:r>
        <w:rPr>
          <w:rFonts w:ascii="Calibri" w:hAnsi="Calibri"/>
        </w:rPr>
        <w:t>. This new law makes several changes to several aspects of transportation, including:</w:t>
      </w:r>
    </w:p>
    <w:p w:rsidR="00B55251" w:rsidRDefault="00B55251" w:rsidP="00B55251">
      <w:pPr>
        <w:pStyle w:val="ListParagraph"/>
        <w:numPr>
          <w:ilvl w:val="0"/>
          <w:numId w:val="1"/>
        </w:numPr>
        <w:spacing w:after="200" w:line="276" w:lineRule="auto"/>
        <w:jc w:val="both"/>
        <w:rPr>
          <w:rFonts w:ascii="Calibri" w:hAnsi="Calibri"/>
        </w:rPr>
      </w:pPr>
      <w:r>
        <w:rPr>
          <w:rFonts w:ascii="Calibri" w:hAnsi="Calibri"/>
        </w:rPr>
        <w:t>Assessed value of tractor-trailers;</w:t>
      </w:r>
    </w:p>
    <w:p w:rsidR="00B55251" w:rsidRDefault="00B55251" w:rsidP="00B55251">
      <w:pPr>
        <w:pStyle w:val="ListParagraph"/>
        <w:numPr>
          <w:ilvl w:val="0"/>
          <w:numId w:val="1"/>
        </w:numPr>
        <w:spacing w:after="200" w:line="276" w:lineRule="auto"/>
        <w:jc w:val="both"/>
        <w:rPr>
          <w:rFonts w:ascii="Calibri" w:hAnsi="Calibri"/>
        </w:rPr>
      </w:pPr>
      <w:r>
        <w:rPr>
          <w:rFonts w:ascii="Calibri" w:hAnsi="Calibri"/>
        </w:rPr>
        <w:t>College signage;</w:t>
      </w:r>
    </w:p>
    <w:p w:rsidR="0071609C" w:rsidRDefault="00B55251" w:rsidP="00B55251">
      <w:pPr>
        <w:pStyle w:val="ListParagraph"/>
        <w:numPr>
          <w:ilvl w:val="0"/>
          <w:numId w:val="1"/>
        </w:numPr>
        <w:spacing w:after="200" w:line="276" w:lineRule="auto"/>
        <w:jc w:val="both"/>
        <w:rPr>
          <w:rFonts w:ascii="Calibri" w:hAnsi="Calibri"/>
        </w:rPr>
      </w:pPr>
      <w:r>
        <w:rPr>
          <w:rFonts w:ascii="Calibri" w:hAnsi="Calibri"/>
        </w:rPr>
        <w:t>Vehicl</w:t>
      </w:r>
      <w:r w:rsidR="0071609C">
        <w:rPr>
          <w:rFonts w:ascii="Calibri" w:hAnsi="Calibri"/>
        </w:rPr>
        <w:t>e composition requirements;</w:t>
      </w:r>
    </w:p>
    <w:p w:rsidR="00B55251" w:rsidRDefault="00B55251" w:rsidP="00B55251">
      <w:pPr>
        <w:pStyle w:val="ListParagraph"/>
        <w:numPr>
          <w:ilvl w:val="0"/>
          <w:numId w:val="1"/>
        </w:numPr>
        <w:spacing w:after="200" w:line="276" w:lineRule="auto"/>
        <w:jc w:val="both"/>
        <w:rPr>
          <w:rFonts w:ascii="Calibri" w:hAnsi="Calibri"/>
        </w:rPr>
      </w:pPr>
      <w:r>
        <w:rPr>
          <w:rFonts w:ascii="Calibri" w:hAnsi="Calibri"/>
        </w:rPr>
        <w:t>Historic trailer license plates;</w:t>
      </w:r>
    </w:p>
    <w:p w:rsidR="00B55251" w:rsidRDefault="00B55251" w:rsidP="00B55251">
      <w:pPr>
        <w:pStyle w:val="ListParagraph"/>
        <w:numPr>
          <w:ilvl w:val="0"/>
          <w:numId w:val="1"/>
        </w:numPr>
        <w:spacing w:after="200" w:line="276" w:lineRule="auto"/>
        <w:jc w:val="both"/>
        <w:rPr>
          <w:rFonts w:ascii="Calibri" w:hAnsi="Calibri"/>
        </w:rPr>
      </w:pPr>
      <w:r>
        <w:rPr>
          <w:rFonts w:ascii="Calibri" w:hAnsi="Calibri"/>
        </w:rPr>
        <w:t>Ignition interlock devices;</w:t>
      </w:r>
    </w:p>
    <w:p w:rsidR="00B55251" w:rsidRDefault="00B55251" w:rsidP="00B55251">
      <w:pPr>
        <w:pStyle w:val="ListParagraph"/>
        <w:numPr>
          <w:ilvl w:val="0"/>
          <w:numId w:val="1"/>
        </w:numPr>
        <w:spacing w:after="200" w:line="276" w:lineRule="auto"/>
        <w:jc w:val="both"/>
        <w:rPr>
          <w:rFonts w:ascii="Calibri" w:hAnsi="Calibri"/>
        </w:rPr>
      </w:pPr>
      <w:r>
        <w:rPr>
          <w:rFonts w:ascii="Calibri" w:hAnsi="Calibri"/>
        </w:rPr>
        <w:lastRenderedPageBreak/>
        <w:t>Autocycles;</w:t>
      </w:r>
    </w:p>
    <w:p w:rsidR="00B55251" w:rsidRDefault="00B55251" w:rsidP="00B55251">
      <w:pPr>
        <w:pStyle w:val="ListParagraph"/>
        <w:numPr>
          <w:ilvl w:val="0"/>
          <w:numId w:val="1"/>
        </w:numPr>
        <w:spacing w:after="200" w:line="276" w:lineRule="auto"/>
        <w:jc w:val="both"/>
        <w:rPr>
          <w:rFonts w:ascii="Calibri" w:hAnsi="Calibri"/>
        </w:rPr>
      </w:pPr>
      <w:r>
        <w:rPr>
          <w:rFonts w:ascii="Calibri" w:hAnsi="Calibri"/>
        </w:rPr>
        <w:t>National Guard vehicles;</w:t>
      </w:r>
    </w:p>
    <w:p w:rsidR="00B55251" w:rsidRDefault="00B55251" w:rsidP="00B55251">
      <w:pPr>
        <w:pStyle w:val="ListParagraph"/>
        <w:numPr>
          <w:ilvl w:val="0"/>
          <w:numId w:val="1"/>
        </w:numPr>
        <w:spacing w:after="200" w:line="276" w:lineRule="auto"/>
        <w:jc w:val="both"/>
        <w:rPr>
          <w:rFonts w:ascii="Calibri" w:hAnsi="Calibri"/>
        </w:rPr>
      </w:pPr>
      <w:r>
        <w:rPr>
          <w:rFonts w:ascii="Calibri" w:hAnsi="Calibri"/>
        </w:rPr>
        <w:t>Bus length; and</w:t>
      </w:r>
    </w:p>
    <w:p w:rsidR="00B55251" w:rsidRDefault="00B55251" w:rsidP="00B55251">
      <w:pPr>
        <w:pStyle w:val="ListParagraph"/>
        <w:numPr>
          <w:ilvl w:val="0"/>
          <w:numId w:val="1"/>
        </w:numPr>
        <w:spacing w:after="200" w:line="276" w:lineRule="auto"/>
        <w:jc w:val="both"/>
        <w:rPr>
          <w:rFonts w:ascii="Calibri" w:hAnsi="Calibri"/>
        </w:rPr>
      </w:pPr>
      <w:r>
        <w:rPr>
          <w:rFonts w:ascii="Calibri" w:hAnsi="Calibri"/>
        </w:rPr>
        <w:t>Commercial zones.</w:t>
      </w:r>
    </w:p>
    <w:p w:rsidR="00B55251" w:rsidRDefault="001236D0" w:rsidP="00B55251">
      <w:pPr>
        <w:spacing w:after="200" w:line="276" w:lineRule="auto"/>
        <w:jc w:val="both"/>
        <w:rPr>
          <w:rFonts w:ascii="Calibri" w:hAnsi="Calibri"/>
        </w:rPr>
      </w:pPr>
      <w:r>
        <w:rPr>
          <w:rFonts w:ascii="Calibri" w:hAnsi="Calibri"/>
        </w:rPr>
        <w:t>The measure receive</w:t>
      </w:r>
      <w:r w:rsidR="0071609C">
        <w:rPr>
          <w:rFonts w:ascii="Calibri" w:hAnsi="Calibri"/>
        </w:rPr>
        <w:t>d</w:t>
      </w:r>
      <w:r>
        <w:rPr>
          <w:rFonts w:ascii="Calibri" w:hAnsi="Calibri"/>
        </w:rPr>
        <w:t xml:space="preserve"> Missouri Senate approval on March 1, was truly agreed to and finally passed on May 12, signed by the governor on June 29 and took effect on Aug. 28.</w:t>
      </w:r>
    </w:p>
    <w:p w:rsidR="001236D0" w:rsidRDefault="001236D0" w:rsidP="00B55251">
      <w:pPr>
        <w:spacing w:after="200" w:line="276" w:lineRule="auto"/>
        <w:jc w:val="both"/>
        <w:rPr>
          <w:rFonts w:ascii="Calibri" w:hAnsi="Calibri"/>
        </w:rPr>
      </w:pPr>
      <w:r>
        <w:rPr>
          <w:rFonts w:ascii="Calibri" w:hAnsi="Calibri"/>
        </w:rPr>
        <w:t>When Missouri senators talked about Senate Bill 225 on March 1, Sen. Jason Holsman of Kansas City was most interested in the part of the proposal that deals with bus length…</w:t>
      </w:r>
    </w:p>
    <w:p w:rsidR="001236D0" w:rsidRPr="001236D0" w:rsidRDefault="00EA02F8" w:rsidP="001236D0">
      <w:pPr>
        <w:spacing w:after="200" w:line="276" w:lineRule="auto"/>
        <w:ind w:left="720"/>
        <w:jc w:val="both"/>
        <w:rPr>
          <w:rFonts w:ascii="Calibri" w:hAnsi="Calibri"/>
          <w:b/>
        </w:rPr>
      </w:pPr>
      <w:r>
        <w:rPr>
          <w:rFonts w:ascii="Calibri" w:hAnsi="Calibri"/>
          <w:b/>
        </w:rPr>
        <w:t>Holsman 2 / Runs :16</w:t>
      </w:r>
      <w:r w:rsidR="001236D0" w:rsidRPr="001236D0">
        <w:rPr>
          <w:rFonts w:ascii="Calibri" w:hAnsi="Calibri"/>
          <w:b/>
        </w:rPr>
        <w:t xml:space="preserve"> / OC: </w:t>
      </w:r>
      <w:r>
        <w:rPr>
          <w:rFonts w:ascii="Calibri" w:hAnsi="Calibri"/>
          <w:b/>
        </w:rPr>
        <w:t>pretty big rig.</w:t>
      </w:r>
    </w:p>
    <w:p w:rsidR="001236D0" w:rsidRPr="001236D0" w:rsidRDefault="001236D0" w:rsidP="00E62D3C">
      <w:pPr>
        <w:spacing w:after="200" w:line="276" w:lineRule="auto"/>
        <w:ind w:left="720" w:right="720"/>
        <w:jc w:val="both"/>
        <w:rPr>
          <w:rFonts w:ascii="Calibri" w:hAnsi="Calibri"/>
          <w:i/>
        </w:rPr>
      </w:pPr>
      <w:r>
        <w:rPr>
          <w:rFonts w:ascii="Calibri" w:hAnsi="Calibri"/>
          <w:i/>
        </w:rPr>
        <w:t>“</w:t>
      </w:r>
      <w:r w:rsidR="00EA02F8">
        <w:rPr>
          <w:rFonts w:ascii="Calibri" w:hAnsi="Calibri"/>
          <w:i/>
        </w:rPr>
        <w:t xml:space="preserve">We’re talking about allowing buses, of up to 60 feet in length, not including safety bumpers. </w:t>
      </w:r>
      <w:r w:rsidR="00E62D3C">
        <w:rPr>
          <w:rFonts w:ascii="Calibri" w:hAnsi="Calibri"/>
          <w:i/>
        </w:rPr>
        <w:t>I got a travel-trailer this summer. It’s a 23-foot travel-trailer, and with that and the truck — you know — we’re probably looking at around, I don’t know, 45 feet or so. [I] Feel like [it’s] a pretty big rig.”</w:t>
      </w:r>
    </w:p>
    <w:p w:rsidR="00B55251" w:rsidRDefault="00BA79C6" w:rsidP="00AB4FE4">
      <w:pPr>
        <w:spacing w:after="200" w:line="276" w:lineRule="auto"/>
        <w:jc w:val="both"/>
        <w:rPr>
          <w:rFonts w:ascii="Calibri" w:hAnsi="Calibri"/>
        </w:rPr>
      </w:pPr>
      <w:r>
        <w:rPr>
          <w:rFonts w:ascii="Calibri" w:hAnsi="Calibri"/>
        </w:rPr>
        <w:t xml:space="preserve">Both of these measures become law as the </w:t>
      </w:r>
      <w:hyperlink r:id="rId9" w:history="1">
        <w:r w:rsidRPr="00BA79C6">
          <w:rPr>
            <w:rStyle w:val="Hyperlink"/>
            <w:rFonts w:ascii="Calibri" w:hAnsi="Calibri"/>
          </w:rPr>
          <w:t>21</w:t>
        </w:r>
        <w:r w:rsidRPr="00BA79C6">
          <w:rPr>
            <w:rStyle w:val="Hyperlink"/>
            <w:rFonts w:ascii="Calibri" w:hAnsi="Calibri"/>
            <w:vertAlign w:val="superscript"/>
          </w:rPr>
          <w:t>st</w:t>
        </w:r>
        <w:r w:rsidRPr="00BA79C6">
          <w:rPr>
            <w:rStyle w:val="Hyperlink"/>
            <w:rFonts w:ascii="Calibri" w:hAnsi="Calibri"/>
          </w:rPr>
          <w:t xml:space="preserve"> Century Missouri Transportation System Task Force</w:t>
        </w:r>
      </w:hyperlink>
      <w:r>
        <w:rPr>
          <w:rFonts w:ascii="Calibri" w:hAnsi="Calibri"/>
        </w:rPr>
        <w:t xml:space="preserve"> nears its conclusion.</w:t>
      </w:r>
    </w:p>
    <w:p w:rsidR="00BA79C6" w:rsidRDefault="00BA79C6" w:rsidP="00AB4FE4">
      <w:pPr>
        <w:spacing w:after="200" w:line="276" w:lineRule="auto"/>
        <w:jc w:val="both"/>
        <w:rPr>
          <w:rFonts w:ascii="Calibri" w:hAnsi="Calibri"/>
        </w:rPr>
      </w:pPr>
      <w:r>
        <w:rPr>
          <w:rFonts w:ascii="Calibri" w:hAnsi="Calibri"/>
        </w:rPr>
        <w:t xml:space="preserve">The panel came about as a result of </w:t>
      </w:r>
      <w:hyperlink r:id="rId10" w:history="1">
        <w:r w:rsidRPr="00BA79C6">
          <w:rPr>
            <w:rStyle w:val="Hyperlink"/>
            <w:rFonts w:ascii="Calibri" w:hAnsi="Calibri"/>
          </w:rPr>
          <w:t>House Concurrent Resolution 47</w:t>
        </w:r>
      </w:hyperlink>
      <w:r>
        <w:rPr>
          <w:rFonts w:ascii="Calibri" w:hAnsi="Calibri"/>
        </w:rPr>
        <w:t xml:space="preserve">, which was passed by lawmakers this year. The task force has met throughout the state to hear from people about what infrastructure needs the Show-Me State faces, and what ideas are out there to </w:t>
      </w:r>
      <w:bookmarkStart w:id="0" w:name="_GoBack"/>
      <w:bookmarkEnd w:id="0"/>
      <w:r>
        <w:rPr>
          <w:rFonts w:ascii="Calibri" w:hAnsi="Calibri"/>
        </w:rPr>
        <w:t xml:space="preserve">pay for improvements and </w:t>
      </w:r>
      <w:r w:rsidR="0071609C">
        <w:rPr>
          <w:rFonts w:ascii="Calibri" w:hAnsi="Calibri"/>
        </w:rPr>
        <w:t>new construction.</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1"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FA335C" w:rsidRPr="00FA335C">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FA335C" w:rsidRPr="00FA335C">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750EE"/>
    <w:multiLevelType w:val="hybridMultilevel"/>
    <w:tmpl w:val="E01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53B95"/>
    <w:rsid w:val="001236D0"/>
    <w:rsid w:val="00154A7F"/>
    <w:rsid w:val="00221992"/>
    <w:rsid w:val="0023021A"/>
    <w:rsid w:val="00237BF6"/>
    <w:rsid w:val="002D66F0"/>
    <w:rsid w:val="002F793F"/>
    <w:rsid w:val="003158C0"/>
    <w:rsid w:val="003A6207"/>
    <w:rsid w:val="003D57DB"/>
    <w:rsid w:val="00445DCB"/>
    <w:rsid w:val="005448AD"/>
    <w:rsid w:val="005E6A2A"/>
    <w:rsid w:val="006433C9"/>
    <w:rsid w:val="00655B84"/>
    <w:rsid w:val="00681A33"/>
    <w:rsid w:val="006D14BF"/>
    <w:rsid w:val="006F2F9D"/>
    <w:rsid w:val="0071609C"/>
    <w:rsid w:val="00772D4F"/>
    <w:rsid w:val="008B7B4D"/>
    <w:rsid w:val="0090639E"/>
    <w:rsid w:val="0092103B"/>
    <w:rsid w:val="009540B2"/>
    <w:rsid w:val="009F3AB2"/>
    <w:rsid w:val="00A46459"/>
    <w:rsid w:val="00A53111"/>
    <w:rsid w:val="00A613B0"/>
    <w:rsid w:val="00AA6624"/>
    <w:rsid w:val="00AB4FE4"/>
    <w:rsid w:val="00B04D6F"/>
    <w:rsid w:val="00B55251"/>
    <w:rsid w:val="00BA3FB0"/>
    <w:rsid w:val="00BA79C6"/>
    <w:rsid w:val="00BC069C"/>
    <w:rsid w:val="00BD43E9"/>
    <w:rsid w:val="00BE6FF5"/>
    <w:rsid w:val="00CC6821"/>
    <w:rsid w:val="00CC7068"/>
    <w:rsid w:val="00CD5A04"/>
    <w:rsid w:val="00D1260F"/>
    <w:rsid w:val="00D15641"/>
    <w:rsid w:val="00D72821"/>
    <w:rsid w:val="00DD46D5"/>
    <w:rsid w:val="00E35258"/>
    <w:rsid w:val="00E437FF"/>
    <w:rsid w:val="00E62D3C"/>
    <w:rsid w:val="00EA02F8"/>
    <w:rsid w:val="00EB1770"/>
    <w:rsid w:val="00ED560B"/>
    <w:rsid w:val="00EF2E7B"/>
    <w:rsid w:val="00F45CEE"/>
    <w:rsid w:val="00F52F2A"/>
    <w:rsid w:val="00FA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Paragraph">
    <w:name w:val="List Paragraph"/>
    <w:basedOn w:val="Normal"/>
    <w:uiPriority w:val="34"/>
    <w:qFormat/>
    <w:rsid w:val="00B55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7info/BTS_Web/Bill.aspx?SessionType=R&amp;BillID=573717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nate.mo.gov/17info/BTS_Web/Bill.aspx?SessionType=R&amp;BillID=5737344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te.mo.gov" TargetMode="External"/><Relationship Id="rId5" Type="http://schemas.openxmlformats.org/officeDocument/2006/relationships/footnotes" Target="footnotes.xml"/><Relationship Id="rId10" Type="http://schemas.openxmlformats.org/officeDocument/2006/relationships/hyperlink" Target="http://www.house.mo.gov/billtracking/bills171/hlrbillspdf/2324H.02P.pdf" TargetMode="External"/><Relationship Id="rId4" Type="http://schemas.openxmlformats.org/officeDocument/2006/relationships/webSettings" Target="webSettings.xml"/><Relationship Id="rId9" Type="http://schemas.openxmlformats.org/officeDocument/2006/relationships/hyperlink" Target="http://www.senate.mo.gov/mtt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21</cp:revision>
  <dcterms:created xsi:type="dcterms:W3CDTF">2017-11-22T17:19:00Z</dcterms:created>
  <dcterms:modified xsi:type="dcterms:W3CDTF">2017-12-01T19:56:00Z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