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C1D8E">
        <w:rPr>
          <w:rFonts w:asciiTheme="majorHAnsi" w:hAnsiTheme="majorHAnsi"/>
          <w:b/>
          <w:color w:val="000099"/>
          <w:sz w:val="28"/>
          <w:szCs w:val="28"/>
        </w:rPr>
        <w:t>More Priority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C5548">
        <w:rPr>
          <w:rFonts w:ascii="Calibri" w:hAnsi="Calibri"/>
        </w:rPr>
        <w:t>more measures continuing through the process</w:t>
      </w:r>
      <w:r w:rsidRPr="00F52F2A">
        <w:rPr>
          <w:rFonts w:ascii="Calibri" w:hAnsi="Calibri"/>
        </w:rPr>
        <w:t>…</w:t>
      </w:r>
    </w:p>
    <w:p w:rsidR="00DD5FD2" w:rsidRPr="00DD5FD2" w:rsidRDefault="00EC5511" w:rsidP="00DD5FD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>
        <w:rPr>
          <w:rFonts w:ascii="Calibri" w:hAnsi="Calibri"/>
          <w:b/>
        </w:rPr>
        <w:br/>
        <w:t>:01</w:t>
      </w:r>
      <w:r w:rsidR="00DD5FD2" w:rsidRPr="00DD5FD2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from Andrew. Thank you….</w:t>
      </w:r>
    </w:p>
    <w:p w:rsidR="00DD5FD2" w:rsidRDefault="00DD5FD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saw extensive discussion given to </w:t>
      </w:r>
      <w:hyperlink r:id="rId4" w:history="1">
        <w:r w:rsidRPr="00DD5FD2">
          <w:rPr>
            <w:rStyle w:val="Hyperlink"/>
            <w:rFonts w:ascii="Calibri" w:hAnsi="Calibri"/>
          </w:rPr>
          <w:t>Senate Bill 590</w:t>
        </w:r>
      </w:hyperlink>
      <w:r>
        <w:rPr>
          <w:rFonts w:ascii="Calibri" w:hAnsi="Calibri"/>
        </w:rPr>
        <w:t>, legislation that seeks to m</w:t>
      </w:r>
      <w:r w:rsidRPr="00DD5FD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D5FD2">
        <w:rPr>
          <w:rFonts w:ascii="Calibri" w:hAnsi="Calibri"/>
        </w:rPr>
        <w:t xml:space="preserve"> the </w:t>
      </w:r>
      <w:hyperlink r:id="rId5" w:history="1">
        <w:r w:rsidRPr="00DD5FD2">
          <w:rPr>
            <w:rStyle w:val="Hyperlink"/>
            <w:rFonts w:ascii="Calibri" w:hAnsi="Calibri"/>
          </w:rPr>
          <w:t>Historic Preservation Tax Credit</w:t>
        </w:r>
      </w:hyperlink>
      <w:r w:rsidRPr="00DD5FD2">
        <w:rPr>
          <w:rFonts w:ascii="Calibri" w:hAnsi="Calibri"/>
        </w:rPr>
        <w:t xml:space="preserve"> and create the Capitol Complex and Public Building Preservation tax credits</w:t>
      </w:r>
      <w:r>
        <w:rPr>
          <w:rFonts w:ascii="Calibri" w:hAnsi="Calibri"/>
        </w:rPr>
        <w:t>.</w:t>
      </w:r>
    </w:p>
    <w:p w:rsidR="00DD5FD2" w:rsidRDefault="00DD5FD2" w:rsidP="00F051F2">
      <w:pPr>
        <w:rPr>
          <w:rFonts w:ascii="Calibri" w:hAnsi="Calibri"/>
        </w:rPr>
      </w:pPr>
      <w:r>
        <w:rPr>
          <w:rFonts w:ascii="Calibri" w:hAnsi="Calibri"/>
        </w:rPr>
        <w:t>Sponsor, Sen. Dan Hegeman of Cosby, tells his colleagues he was on the panel that initiated these tax credits more than 15 years ago…</w:t>
      </w:r>
    </w:p>
    <w:p w:rsidR="00DD5FD2" w:rsidRPr="00DD5FD2" w:rsidRDefault="00EC5511" w:rsidP="00DD5FD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Hegeman</w:t>
      </w:r>
      <w:r>
        <w:rPr>
          <w:rFonts w:ascii="Calibri" w:hAnsi="Calibri"/>
          <w:b/>
        </w:rPr>
        <w:br/>
        <w:t>:06</w:t>
      </w:r>
      <w:r w:rsidR="00DD5FD2" w:rsidRPr="00DD5FD2">
        <w:rPr>
          <w:rFonts w:ascii="Calibri" w:hAnsi="Calibri"/>
          <w:b/>
        </w:rPr>
        <w:br/>
        <w:t xml:space="preserve">Q: </w:t>
      </w:r>
      <w:r w:rsidR="00C915FE">
        <w:rPr>
          <w:rFonts w:ascii="Calibri" w:hAnsi="Calibri"/>
          <w:b/>
        </w:rPr>
        <w:t>tax credit program.</w:t>
      </w:r>
    </w:p>
    <w:p w:rsidR="00DD5FD2" w:rsidRDefault="00DD5FD2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mentioned his town’s old high school has benefitted from these tax credits…</w:t>
      </w:r>
    </w:p>
    <w:p w:rsidR="00DD5FD2" w:rsidRDefault="00EC5511" w:rsidP="00DD5FD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</w:t>
      </w:r>
      <w:r>
        <w:rPr>
          <w:rFonts w:ascii="Calibri" w:hAnsi="Calibri"/>
          <w:b/>
        </w:rPr>
        <w:br/>
        <w:t>:05</w:t>
      </w:r>
      <w:r w:rsidR="00DD5FD2" w:rsidRPr="00DD5FD2">
        <w:rPr>
          <w:rFonts w:ascii="Calibri" w:hAnsi="Calibri"/>
          <w:b/>
        </w:rPr>
        <w:br/>
        <w:t xml:space="preserve">Q: </w:t>
      </w:r>
      <w:r w:rsidR="00C915FE">
        <w:rPr>
          <w:rFonts w:ascii="Calibri" w:hAnsi="Calibri"/>
          <w:b/>
        </w:rPr>
        <w:t>senior living facility.</w:t>
      </w:r>
    </w:p>
    <w:p w:rsidR="00DD5FD2" w:rsidRPr="00303C39" w:rsidRDefault="00E12222" w:rsidP="00303C3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>
        <w:rPr>
          <w:rFonts w:ascii="Calibri" w:hAnsi="Calibri"/>
          <w:b/>
        </w:rPr>
        <w:br/>
        <w:t>:01</w:t>
      </w:r>
      <w:r w:rsidR="00303C39" w:rsidRPr="00303C39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move that Senate….</w:t>
      </w:r>
    </w:p>
    <w:p w:rsidR="00303C39" w:rsidRDefault="00303C3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Tuesday afternoon, Sen. Andrew Koenig of Manchester brought </w:t>
      </w:r>
      <w:hyperlink r:id="rId6" w:history="1">
        <w:r w:rsidRPr="00303C39">
          <w:rPr>
            <w:rStyle w:val="Hyperlink"/>
            <w:rFonts w:ascii="Calibri" w:hAnsi="Calibri"/>
          </w:rPr>
          <w:t>Senate Bill 612</w:t>
        </w:r>
      </w:hyperlink>
      <w:r>
        <w:rPr>
          <w:rFonts w:ascii="Calibri" w:hAnsi="Calibri"/>
        </w:rPr>
        <w:t xml:space="preserve"> to the floor.</w:t>
      </w:r>
    </w:p>
    <w:p w:rsidR="00303C39" w:rsidRDefault="00303C39" w:rsidP="00F051F2">
      <w:pPr>
        <w:rPr>
          <w:rFonts w:ascii="Calibri" w:hAnsi="Calibri"/>
        </w:rPr>
      </w:pPr>
      <w:r>
        <w:rPr>
          <w:rFonts w:ascii="Calibri" w:hAnsi="Calibri"/>
        </w:rPr>
        <w:t>His proposal would e</w:t>
      </w:r>
      <w:r w:rsidRPr="00303C39">
        <w:rPr>
          <w:rFonts w:ascii="Calibri" w:hAnsi="Calibri"/>
        </w:rPr>
        <w:t>stablish the Missouri Empowerment Scholarship Accounts Program</w:t>
      </w:r>
      <w:r>
        <w:rPr>
          <w:rFonts w:ascii="Calibri" w:hAnsi="Calibri"/>
        </w:rPr>
        <w:t>…</w:t>
      </w:r>
    </w:p>
    <w:p w:rsidR="00303C39" w:rsidRPr="00303C39" w:rsidRDefault="00FA6448" w:rsidP="00303C3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</w:t>
      </w:r>
      <w:r>
        <w:rPr>
          <w:rFonts w:ascii="Calibri" w:hAnsi="Calibri"/>
          <w:b/>
        </w:rPr>
        <w:br/>
        <w:t>:04</w:t>
      </w:r>
      <w:r w:rsidR="00303C39" w:rsidRPr="00303C39">
        <w:rPr>
          <w:rFonts w:ascii="Calibri" w:hAnsi="Calibri"/>
          <w:b/>
        </w:rPr>
        <w:br/>
        <w:t xml:space="preserve">Q: </w:t>
      </w:r>
      <w:r w:rsidR="003669AF">
        <w:rPr>
          <w:rFonts w:ascii="Calibri" w:hAnsi="Calibri"/>
          <w:b/>
        </w:rPr>
        <w:t>of $25 million.</w:t>
      </w:r>
    </w:p>
    <w:p w:rsidR="00303C39" w:rsidRDefault="0079224A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Jason Holsman of Kansas City mentioned the schools foundation formula would have to be fully funded before the new law could take effect…</w:t>
      </w:r>
    </w:p>
    <w:p w:rsidR="0079224A" w:rsidRPr="0079224A" w:rsidRDefault="00FA6448" w:rsidP="0079224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Holsman</w:t>
      </w:r>
      <w:r>
        <w:rPr>
          <w:rFonts w:ascii="Calibri" w:hAnsi="Calibri"/>
          <w:b/>
        </w:rPr>
        <w:br/>
        <w:t>:02</w:t>
      </w:r>
      <w:r w:rsidR="0079224A" w:rsidRPr="0079224A">
        <w:rPr>
          <w:rFonts w:ascii="Calibri" w:hAnsi="Calibri"/>
          <w:b/>
        </w:rPr>
        <w:br/>
        <w:t xml:space="preserve">Q: </w:t>
      </w:r>
      <w:r w:rsidR="003669AF">
        <w:rPr>
          <w:rFonts w:ascii="Calibri" w:hAnsi="Calibri"/>
          <w:b/>
        </w:rPr>
        <w:t>the state budget.</w:t>
      </w:r>
    </w:p>
    <w:p w:rsidR="0079224A" w:rsidRDefault="00C404B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Both Senate Bill 590 and </w:t>
      </w:r>
      <w:r w:rsidR="0079224A">
        <w:rPr>
          <w:rFonts w:ascii="Calibri" w:hAnsi="Calibri"/>
        </w:rPr>
        <w:t>Senate Bill 612 has been set aside for future talks…</w:t>
      </w:r>
    </w:p>
    <w:p w:rsidR="0079224A" w:rsidRPr="00C404B9" w:rsidRDefault="00E22897" w:rsidP="00C404B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>
        <w:rPr>
          <w:rFonts w:ascii="Calibri" w:hAnsi="Calibri"/>
          <w:b/>
        </w:rPr>
        <w:br/>
        <w:t>:01</w:t>
      </w:r>
      <w:r w:rsidR="00C404B9" w:rsidRPr="00C404B9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Senate Bill 948….</w:t>
      </w:r>
    </w:p>
    <w:p w:rsidR="00C404B9" w:rsidRDefault="00C404B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morning saw the </w:t>
      </w:r>
      <w:hyperlink r:id="rId7" w:history="1">
        <w:r w:rsidRPr="00C404B9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 </w:t>
      </w:r>
      <w:hyperlink r:id="rId8" w:history="1">
        <w:r w:rsidRPr="00C404B9">
          <w:rPr>
            <w:rStyle w:val="Hyperlink"/>
            <w:rFonts w:ascii="Calibri" w:hAnsi="Calibri"/>
          </w:rPr>
          <w:t>Senate Bill 948</w:t>
        </w:r>
      </w:hyperlink>
      <w:r>
        <w:rPr>
          <w:rFonts w:ascii="Calibri" w:hAnsi="Calibri"/>
        </w:rPr>
        <w:t xml:space="preserve">, sponsored by Sen. </w:t>
      </w:r>
      <w:r w:rsidR="00DF6C09">
        <w:rPr>
          <w:rFonts w:ascii="Calibri" w:hAnsi="Calibri"/>
        </w:rPr>
        <w:t xml:space="preserve">David </w:t>
      </w:r>
      <w:r>
        <w:rPr>
          <w:rFonts w:ascii="Calibri" w:hAnsi="Calibri"/>
        </w:rPr>
        <w:t>Sater</w:t>
      </w:r>
      <w:r w:rsidR="00DF6C09">
        <w:rPr>
          <w:rFonts w:ascii="Calibri" w:hAnsi="Calibri"/>
        </w:rPr>
        <w:t xml:space="preserve"> of Cassville</w:t>
      </w:r>
      <w:r>
        <w:rPr>
          <w:rFonts w:ascii="Calibri" w:hAnsi="Calibri"/>
        </w:rPr>
        <w:t>, and would r</w:t>
      </w:r>
      <w:r w:rsidRPr="00C404B9">
        <w:rPr>
          <w:rFonts w:ascii="Calibri" w:hAnsi="Calibri"/>
        </w:rPr>
        <w:t xml:space="preserve">equire certain </w:t>
      </w:r>
      <w:hyperlink r:id="rId9" w:history="1">
        <w:r w:rsidRPr="00C404B9">
          <w:rPr>
            <w:rStyle w:val="Hyperlink"/>
            <w:rFonts w:ascii="Calibri" w:hAnsi="Calibri"/>
          </w:rPr>
          <w:t>MO HealthNet</w:t>
        </w:r>
      </w:hyperlink>
      <w:r w:rsidRPr="00C404B9">
        <w:rPr>
          <w:rFonts w:ascii="Calibri" w:hAnsi="Calibri"/>
        </w:rPr>
        <w:t xml:space="preserve"> participants to comply with work and community engagement requirements</w:t>
      </w:r>
      <w:r>
        <w:rPr>
          <w:rFonts w:ascii="Calibri" w:hAnsi="Calibri"/>
        </w:rPr>
        <w:t>…</w:t>
      </w:r>
    </w:p>
    <w:p w:rsidR="00C404B9" w:rsidRPr="00C404B9" w:rsidRDefault="008044B5" w:rsidP="00C404B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</w:t>
      </w:r>
      <w:r>
        <w:rPr>
          <w:rFonts w:ascii="Calibri" w:hAnsi="Calibri"/>
          <w:b/>
        </w:rPr>
        <w:br/>
        <w:t>:04</w:t>
      </w:r>
      <w:r w:rsidR="00C404B9" w:rsidRPr="00C404B9">
        <w:rPr>
          <w:rFonts w:ascii="Calibri" w:hAnsi="Calibri"/>
          <w:b/>
        </w:rPr>
        <w:br/>
        <w:t xml:space="preserve">Q: </w:t>
      </w:r>
      <w:r w:rsidR="00773097">
        <w:rPr>
          <w:rFonts w:ascii="Calibri" w:hAnsi="Calibri"/>
          <w:b/>
        </w:rPr>
        <w:t>bankrupt our states.</w:t>
      </w:r>
    </w:p>
    <w:p w:rsidR="00C404B9" w:rsidRDefault="00C404B9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tells the sponsor she disagrees with the premise some people choose not to work solely for the “free” health care…</w:t>
      </w:r>
    </w:p>
    <w:p w:rsidR="00C404B9" w:rsidRPr="00C404B9" w:rsidRDefault="008044B5" w:rsidP="00C404B9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1</w:t>
      </w:r>
      <w:r w:rsidR="00C404B9" w:rsidRPr="00C404B9">
        <w:rPr>
          <w:rFonts w:ascii="Calibri" w:hAnsi="Calibri"/>
          <w:b/>
        </w:rPr>
        <w:br/>
        <w:t>:09</w:t>
      </w:r>
      <w:r w:rsidR="00C404B9" w:rsidRPr="00C404B9">
        <w:rPr>
          <w:rFonts w:ascii="Calibri" w:hAnsi="Calibri"/>
          <w:b/>
        </w:rPr>
        <w:br/>
        <w:t xml:space="preserve">Q: </w:t>
      </w:r>
      <w:r w:rsidR="00773097">
        <w:rPr>
          <w:rFonts w:ascii="Calibri" w:hAnsi="Calibri"/>
          <w:b/>
        </w:rPr>
        <w:t>receive health care?</w:t>
      </w:r>
    </w:p>
    <w:p w:rsidR="00F051F2" w:rsidRPr="00EC5548" w:rsidRDefault="008044B5" w:rsidP="00EC554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>
        <w:rPr>
          <w:rFonts w:ascii="Calibri" w:hAnsi="Calibri"/>
          <w:b/>
        </w:rPr>
        <w:br/>
        <w:t>:01</w:t>
      </w:r>
      <w:r w:rsidR="00EC5548" w:rsidRPr="00EC5548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(SFX in)</w:t>
      </w:r>
    </w:p>
    <w:p w:rsidR="00EC5548" w:rsidRDefault="007B0FE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tells the </w:t>
      </w:r>
      <w:hyperlink r:id="rId10" w:history="1">
        <w:r w:rsidRPr="007B0FE7">
          <w:rPr>
            <w:rStyle w:val="Hyperlink"/>
            <w:rFonts w:ascii="Calibri" w:hAnsi="Calibri"/>
          </w:rPr>
          <w:t>Missouri Senate Health and Pensions Committee</w:t>
        </w:r>
      </w:hyperlink>
      <w:r>
        <w:rPr>
          <w:rFonts w:ascii="Calibri" w:hAnsi="Calibri"/>
        </w:rPr>
        <w:t xml:space="preserve"> </w:t>
      </w:r>
      <w:hyperlink r:id="rId11" w:history="1">
        <w:r w:rsidRPr="007B0FE7">
          <w:rPr>
            <w:rStyle w:val="Hyperlink"/>
            <w:rFonts w:ascii="Calibri" w:hAnsi="Calibri"/>
          </w:rPr>
          <w:t>Senate Bill 928</w:t>
        </w:r>
      </w:hyperlink>
      <w:r>
        <w:rPr>
          <w:rFonts w:ascii="Calibri" w:hAnsi="Calibri"/>
        </w:rPr>
        <w:t xml:space="preserve"> would m</w:t>
      </w:r>
      <w:r w:rsidRPr="007B0FE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B0FE7">
        <w:rPr>
          <w:rFonts w:ascii="Calibri" w:hAnsi="Calibri"/>
        </w:rPr>
        <w:t xml:space="preserve"> provisions relating to emergency services health benefit determinations</w:t>
      </w:r>
      <w:r>
        <w:rPr>
          <w:rFonts w:ascii="Calibri" w:hAnsi="Calibri"/>
        </w:rPr>
        <w:t>…</w:t>
      </w:r>
    </w:p>
    <w:p w:rsidR="007B0FE7" w:rsidRPr="007B0FE7" w:rsidRDefault="008E3A47" w:rsidP="007B0FE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</w:t>
      </w:r>
      <w:r>
        <w:rPr>
          <w:rFonts w:ascii="Calibri" w:hAnsi="Calibri"/>
          <w:b/>
        </w:rPr>
        <w:br/>
        <w:t>:04</w:t>
      </w:r>
      <w:r w:rsidR="007B0FE7" w:rsidRPr="007B0FE7">
        <w:rPr>
          <w:rFonts w:ascii="Calibri" w:hAnsi="Calibri"/>
          <w:b/>
        </w:rPr>
        <w:br/>
        <w:t xml:space="preserve">Q: </w:t>
      </w:r>
      <w:r w:rsidR="00292489">
        <w:rPr>
          <w:rFonts w:ascii="Calibri" w:hAnsi="Calibri"/>
          <w:b/>
        </w:rPr>
        <w:t>soar 44 percent.</w:t>
      </w:r>
    </w:p>
    <w:p w:rsidR="007B0FE7" w:rsidRDefault="008049A4" w:rsidP="00F051F2">
      <w:pPr>
        <w:rPr>
          <w:rFonts w:ascii="Calibri" w:hAnsi="Calibri"/>
        </w:rPr>
      </w:pPr>
      <w:r>
        <w:rPr>
          <w:rFonts w:ascii="Calibri" w:hAnsi="Calibri"/>
        </w:rPr>
        <w:t>During panel discussion, Sen. Schupp mentioned she believes doctors should be paid for their work…</w:t>
      </w:r>
    </w:p>
    <w:p w:rsidR="008049A4" w:rsidRPr="008049A4" w:rsidRDefault="008E3A47" w:rsidP="008049A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>
        <w:rPr>
          <w:rFonts w:ascii="Calibri" w:hAnsi="Calibri"/>
          <w:b/>
        </w:rPr>
        <w:br/>
        <w:t>:06</w:t>
      </w:r>
      <w:r w:rsidR="008049A4" w:rsidRPr="008049A4">
        <w:rPr>
          <w:rFonts w:ascii="Calibri" w:hAnsi="Calibri"/>
          <w:b/>
        </w:rPr>
        <w:br/>
        <w:t xml:space="preserve">Q: </w:t>
      </w:r>
      <w:r w:rsidR="00292489">
        <w:rPr>
          <w:rFonts w:ascii="Calibri" w:hAnsi="Calibri"/>
          <w:b/>
        </w:rPr>
        <w:t>a bit, too.</w:t>
      </w:r>
    </w:p>
    <w:p w:rsidR="008049A4" w:rsidRPr="00F52F2A" w:rsidRDefault="008049A4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Committee action remains for </w:t>
      </w:r>
      <w:r w:rsidR="00C404B9">
        <w:rPr>
          <w:rFonts w:ascii="Calibri" w:hAnsi="Calibri"/>
        </w:rPr>
        <w:t xml:space="preserve">both Senate Bill 948 and </w:t>
      </w:r>
      <w:r>
        <w:rPr>
          <w:rFonts w:ascii="Calibri" w:hAnsi="Calibri"/>
        </w:rPr>
        <w:t>Senate Bill 928…</w:t>
      </w:r>
    </w:p>
    <w:p w:rsidR="00F051F2" w:rsidRPr="00BB6E65" w:rsidRDefault="008E3A47" w:rsidP="00BB6E6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>
        <w:rPr>
          <w:rFonts w:ascii="Calibri" w:hAnsi="Calibri"/>
          <w:b/>
        </w:rPr>
        <w:br/>
        <w:t>:01</w:t>
      </w:r>
      <w:r w:rsidR="00BB6E65" w:rsidRPr="00BB6E65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No further business….</w:t>
      </w:r>
      <w:bookmarkStart w:id="0" w:name="_GoBack"/>
      <w:bookmarkEnd w:id="0"/>
    </w:p>
    <w:p w:rsidR="00BB6E65" w:rsidRDefault="00BB6E65" w:rsidP="00F051F2">
      <w:pPr>
        <w:rPr>
          <w:rFonts w:ascii="Calibri" w:hAnsi="Calibri"/>
        </w:rPr>
      </w:pPr>
      <w:r>
        <w:rPr>
          <w:rFonts w:ascii="Calibri" w:hAnsi="Calibri"/>
        </w:rPr>
        <w:t>Missouri senators will be back in Jefferson City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92489"/>
    <w:rsid w:val="002B1A13"/>
    <w:rsid w:val="00301BCF"/>
    <w:rsid w:val="00303C39"/>
    <w:rsid w:val="003669AF"/>
    <w:rsid w:val="003C0B05"/>
    <w:rsid w:val="00444425"/>
    <w:rsid w:val="004C2612"/>
    <w:rsid w:val="00522830"/>
    <w:rsid w:val="005D5427"/>
    <w:rsid w:val="007428D8"/>
    <w:rsid w:val="00773097"/>
    <w:rsid w:val="00781232"/>
    <w:rsid w:val="0079224A"/>
    <w:rsid w:val="007B0FE7"/>
    <w:rsid w:val="008044B5"/>
    <w:rsid w:val="008049A4"/>
    <w:rsid w:val="00815EC9"/>
    <w:rsid w:val="00823A29"/>
    <w:rsid w:val="00842DAF"/>
    <w:rsid w:val="008A328F"/>
    <w:rsid w:val="008E3A47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B6E65"/>
    <w:rsid w:val="00BD3391"/>
    <w:rsid w:val="00C1785B"/>
    <w:rsid w:val="00C35246"/>
    <w:rsid w:val="00C404B9"/>
    <w:rsid w:val="00C52AD9"/>
    <w:rsid w:val="00C915FE"/>
    <w:rsid w:val="00CC1D8E"/>
    <w:rsid w:val="00D1078D"/>
    <w:rsid w:val="00D30087"/>
    <w:rsid w:val="00D60E22"/>
    <w:rsid w:val="00D70338"/>
    <w:rsid w:val="00DC3932"/>
    <w:rsid w:val="00DD5FD2"/>
    <w:rsid w:val="00DF6C09"/>
    <w:rsid w:val="00E00E95"/>
    <w:rsid w:val="00E12222"/>
    <w:rsid w:val="00E22897"/>
    <w:rsid w:val="00EC5511"/>
    <w:rsid w:val="00EC5548"/>
    <w:rsid w:val="00F041F8"/>
    <w:rsid w:val="00F051F2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8info/bts_web/Bill.aspx?SessionType=R&amp;BillID=7247364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sfch/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2017" TargetMode="External"/><Relationship Id="rId11" Type="http://schemas.openxmlformats.org/officeDocument/2006/relationships/hyperlink" Target="http://www.senate.mo.gov/18info/bts_web/Bill.aspx?SessionType=R&amp;BillID=71999149" TargetMode="External"/><Relationship Id="rId5" Type="http://schemas.openxmlformats.org/officeDocument/2006/relationships/hyperlink" Target="https://ded.mo.gov/programs/business/historic-preservation" TargetMode="External"/><Relationship Id="rId10" Type="http://schemas.openxmlformats.org/officeDocument/2006/relationships/hyperlink" Target="http://www.senate.mo.gov/hpen/" TargetMode="External"/><Relationship Id="rId4" Type="http://schemas.openxmlformats.org/officeDocument/2006/relationships/hyperlink" Target="http://www.senate.mo.gov/18info/bts_web/Bill.aspx?SessionType=R&amp;BillID=69472451" TargetMode="External"/><Relationship Id="rId9" Type="http://schemas.openxmlformats.org/officeDocument/2006/relationships/hyperlink" Target="https://dss.mo.gov/mh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21</cp:revision>
  <dcterms:created xsi:type="dcterms:W3CDTF">2018-02-19T15:34:00Z</dcterms:created>
  <dcterms:modified xsi:type="dcterms:W3CDTF">2018-02-23T17:30:00Z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