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80413A">
        <w:rPr>
          <w:rFonts w:asciiTheme="majorHAnsi" w:hAnsiTheme="majorHAnsi"/>
          <w:b/>
          <w:color w:val="000099"/>
          <w:sz w:val="28"/>
          <w:szCs w:val="28"/>
        </w:rPr>
        <w:t>Committee Hearings Begin</w:t>
      </w:r>
    </w:p>
    <w:p w:rsidR="00F051F2" w:rsidRDefault="00F051F2" w:rsidP="00F051F2">
      <w:pPr>
        <w:rPr>
          <w:rFonts w:ascii="Calibri" w:hAnsi="Calibri"/>
        </w:rPr>
      </w:pPr>
      <w:r w:rsidRPr="00F52F2A">
        <w:rPr>
          <w:rFonts w:ascii="Calibri" w:hAnsi="Calibri"/>
        </w:rPr>
        <w:t xml:space="preserve">This week in the Missouri Senate, we review </w:t>
      </w:r>
      <w:r w:rsidR="00914697">
        <w:rPr>
          <w:rFonts w:ascii="Calibri" w:hAnsi="Calibri"/>
        </w:rPr>
        <w:t xml:space="preserve">the second week of the </w:t>
      </w:r>
      <w:r w:rsidR="00575C07">
        <w:rPr>
          <w:rFonts w:ascii="Calibri" w:hAnsi="Calibri"/>
        </w:rPr>
        <w:t>2018 legislative session</w:t>
      </w:r>
      <w:r w:rsidRPr="00F52F2A">
        <w:rPr>
          <w:rFonts w:ascii="Calibri" w:hAnsi="Calibri"/>
        </w:rPr>
        <w:t>…</w:t>
      </w:r>
    </w:p>
    <w:p w:rsidR="00BF72E1" w:rsidRPr="00706D4C" w:rsidRDefault="009C1588" w:rsidP="00706D4C">
      <w:pPr>
        <w:ind w:left="720"/>
        <w:jc w:val="left"/>
        <w:rPr>
          <w:rFonts w:ascii="Calibri" w:hAnsi="Calibri"/>
          <w:b/>
        </w:rPr>
      </w:pPr>
      <w:r>
        <w:rPr>
          <w:rFonts w:ascii="Calibri" w:hAnsi="Calibri"/>
          <w:b/>
        </w:rPr>
        <w:t>Nat Snd 1</w:t>
      </w:r>
      <w:r w:rsidR="00706D4C" w:rsidRPr="00706D4C">
        <w:rPr>
          <w:rFonts w:ascii="Calibri" w:hAnsi="Calibri"/>
          <w:b/>
        </w:rPr>
        <w:br/>
        <w:t>:05</w:t>
      </w:r>
      <w:r w:rsidR="00706D4C" w:rsidRPr="00706D4C">
        <w:rPr>
          <w:rFonts w:ascii="Calibri" w:hAnsi="Calibri"/>
          <w:b/>
        </w:rPr>
        <w:br/>
        <w:t xml:space="preserve">Q: </w:t>
      </w:r>
      <w:r w:rsidR="00F51AAF">
        <w:rPr>
          <w:rFonts w:ascii="Calibri" w:hAnsi="Calibri"/>
          <w:b/>
        </w:rPr>
        <w:t>First of all….</w:t>
      </w:r>
    </w:p>
    <w:p w:rsidR="00706D4C" w:rsidRDefault="00C275C4" w:rsidP="00F051F2">
      <w:pPr>
        <w:rPr>
          <w:rFonts w:ascii="Calibri" w:hAnsi="Calibri"/>
        </w:rPr>
      </w:pPr>
      <w:r>
        <w:rPr>
          <w:rFonts w:ascii="Calibri" w:hAnsi="Calibri"/>
        </w:rPr>
        <w:t>The first legislation of the year is heard in committee.</w:t>
      </w:r>
    </w:p>
    <w:p w:rsidR="00C275C4" w:rsidRDefault="00C275C4" w:rsidP="00F051F2">
      <w:pPr>
        <w:rPr>
          <w:rFonts w:ascii="Calibri" w:hAnsi="Calibri"/>
        </w:rPr>
      </w:pPr>
      <w:r>
        <w:rPr>
          <w:rFonts w:ascii="Calibri" w:hAnsi="Calibri"/>
        </w:rPr>
        <w:t xml:space="preserve">This includes </w:t>
      </w:r>
      <w:hyperlink r:id="rId4" w:history="1">
        <w:r w:rsidRPr="00C275C4">
          <w:rPr>
            <w:rStyle w:val="Hyperlink"/>
            <w:rFonts w:ascii="Calibri" w:hAnsi="Calibri"/>
          </w:rPr>
          <w:t>Senate Bill 567</w:t>
        </w:r>
      </w:hyperlink>
      <w:r>
        <w:rPr>
          <w:rFonts w:ascii="Calibri" w:hAnsi="Calibri"/>
        </w:rPr>
        <w:t>, sponsored by Sen. Mike Cunningham of Rogersville, which would m</w:t>
      </w:r>
      <w:r w:rsidRPr="00C275C4">
        <w:rPr>
          <w:rFonts w:ascii="Calibri" w:hAnsi="Calibri"/>
        </w:rPr>
        <w:t>odif</w:t>
      </w:r>
      <w:r>
        <w:rPr>
          <w:rFonts w:ascii="Calibri" w:hAnsi="Calibri"/>
        </w:rPr>
        <w:t>y</w:t>
      </w:r>
      <w:r w:rsidRPr="00C275C4">
        <w:rPr>
          <w:rFonts w:ascii="Calibri" w:hAnsi="Calibri"/>
        </w:rPr>
        <w:t xml:space="preserve"> provisions relating to tax credits and funds for vulnerable populations</w:t>
      </w:r>
      <w:r>
        <w:rPr>
          <w:rFonts w:ascii="Calibri" w:hAnsi="Calibri"/>
        </w:rPr>
        <w:t>…</w:t>
      </w:r>
    </w:p>
    <w:p w:rsidR="00C275C4" w:rsidRPr="00C275C4" w:rsidRDefault="00C275C4" w:rsidP="00C275C4">
      <w:pPr>
        <w:ind w:left="720"/>
        <w:jc w:val="left"/>
        <w:rPr>
          <w:rFonts w:ascii="Calibri" w:hAnsi="Calibri"/>
          <w:b/>
        </w:rPr>
      </w:pPr>
      <w:r w:rsidRPr="00C275C4">
        <w:rPr>
          <w:rFonts w:ascii="Calibri" w:hAnsi="Calibri"/>
          <w:b/>
        </w:rPr>
        <w:t>Cun</w:t>
      </w:r>
      <w:r w:rsidR="009C1588">
        <w:rPr>
          <w:rFonts w:ascii="Calibri" w:hAnsi="Calibri"/>
          <w:b/>
        </w:rPr>
        <w:t>ningham</w:t>
      </w:r>
      <w:r w:rsidR="00FD64A8">
        <w:rPr>
          <w:rFonts w:ascii="Calibri" w:hAnsi="Calibri"/>
          <w:b/>
        </w:rPr>
        <w:br/>
        <w:t>:04</w:t>
      </w:r>
      <w:r w:rsidRPr="00C275C4">
        <w:rPr>
          <w:rFonts w:ascii="Calibri" w:hAnsi="Calibri"/>
          <w:b/>
        </w:rPr>
        <w:br/>
        <w:t xml:space="preserve">Q: </w:t>
      </w:r>
      <w:r w:rsidR="003719A1">
        <w:rPr>
          <w:rFonts w:ascii="Calibri" w:hAnsi="Calibri"/>
          <w:b/>
        </w:rPr>
        <w:t>as “Circuit Breaker.”</w:t>
      </w:r>
    </w:p>
    <w:p w:rsidR="00C275C4" w:rsidRDefault="001F1D84" w:rsidP="00F051F2">
      <w:pPr>
        <w:rPr>
          <w:rFonts w:ascii="Calibri" w:hAnsi="Calibri"/>
        </w:rPr>
      </w:pPr>
      <w:r>
        <w:rPr>
          <w:rFonts w:ascii="Calibri" w:hAnsi="Calibri"/>
        </w:rPr>
        <w:t xml:space="preserve">During discussion in the </w:t>
      </w:r>
      <w:hyperlink r:id="rId5" w:history="1">
        <w:r w:rsidRPr="001F1D84">
          <w:rPr>
            <w:rStyle w:val="Hyperlink"/>
            <w:rFonts w:ascii="Calibri" w:hAnsi="Calibri"/>
          </w:rPr>
          <w:t>Missouri Senate Seniors, Families and Children Committee</w:t>
        </w:r>
      </w:hyperlink>
      <w:r>
        <w:rPr>
          <w:rFonts w:ascii="Calibri" w:hAnsi="Calibri"/>
        </w:rPr>
        <w:t xml:space="preserve"> hearing on Wednesday morning, Sen. Jill Schupp of Creve Coeur wondered about the definition of low-income…</w:t>
      </w:r>
    </w:p>
    <w:p w:rsidR="001F1D84" w:rsidRPr="001F1D84" w:rsidRDefault="009C1588" w:rsidP="001F1D84">
      <w:pPr>
        <w:ind w:left="720"/>
        <w:jc w:val="left"/>
        <w:rPr>
          <w:rFonts w:ascii="Calibri" w:hAnsi="Calibri"/>
          <w:b/>
        </w:rPr>
      </w:pPr>
      <w:r>
        <w:rPr>
          <w:rFonts w:ascii="Calibri" w:hAnsi="Calibri"/>
          <w:b/>
        </w:rPr>
        <w:t>Schupp</w:t>
      </w:r>
      <w:r w:rsidR="008D22CB">
        <w:rPr>
          <w:rFonts w:ascii="Calibri" w:hAnsi="Calibri"/>
          <w:b/>
        </w:rPr>
        <w:br/>
        <w:t>:05</w:t>
      </w:r>
      <w:r w:rsidR="001F1D84" w:rsidRPr="001F1D84">
        <w:rPr>
          <w:rFonts w:ascii="Calibri" w:hAnsi="Calibri"/>
          <w:b/>
        </w:rPr>
        <w:br/>
        <w:t xml:space="preserve">Q: </w:t>
      </w:r>
      <w:r w:rsidR="003019EB">
        <w:rPr>
          <w:rFonts w:ascii="Calibri" w:hAnsi="Calibri"/>
          <w:b/>
        </w:rPr>
        <w:t>in these homes.</w:t>
      </w:r>
    </w:p>
    <w:p w:rsidR="008C65D1" w:rsidRPr="003C06FC" w:rsidRDefault="009C1588" w:rsidP="003C06FC">
      <w:pPr>
        <w:ind w:left="720"/>
        <w:jc w:val="left"/>
        <w:rPr>
          <w:rFonts w:ascii="Calibri" w:hAnsi="Calibri"/>
          <w:b/>
        </w:rPr>
      </w:pPr>
      <w:r>
        <w:rPr>
          <w:rFonts w:ascii="Calibri" w:hAnsi="Calibri"/>
          <w:b/>
        </w:rPr>
        <w:t>Nat Snd 2</w:t>
      </w:r>
      <w:r w:rsidR="003C06FC" w:rsidRPr="003C06FC">
        <w:rPr>
          <w:rFonts w:ascii="Calibri" w:hAnsi="Calibri"/>
          <w:b/>
        </w:rPr>
        <w:br/>
        <w:t>:</w:t>
      </w:r>
      <w:r w:rsidR="003C06FC">
        <w:rPr>
          <w:rFonts w:ascii="Calibri" w:hAnsi="Calibri"/>
          <w:b/>
        </w:rPr>
        <w:t>06</w:t>
      </w:r>
      <w:r w:rsidR="003C06FC" w:rsidRPr="003C06FC">
        <w:rPr>
          <w:rFonts w:ascii="Calibri" w:hAnsi="Calibri"/>
          <w:b/>
        </w:rPr>
        <w:br/>
        <w:t xml:space="preserve">Q: </w:t>
      </w:r>
      <w:r>
        <w:rPr>
          <w:rFonts w:ascii="Calibri" w:hAnsi="Calibri"/>
          <w:b/>
        </w:rPr>
        <w:t>Commerce, Consumer Protection….</w:t>
      </w:r>
    </w:p>
    <w:p w:rsidR="003C06FC" w:rsidRDefault="003C06FC" w:rsidP="00F051F2">
      <w:pPr>
        <w:rPr>
          <w:rFonts w:ascii="Calibri" w:hAnsi="Calibri"/>
        </w:rPr>
      </w:pPr>
      <w:r>
        <w:rPr>
          <w:rFonts w:ascii="Calibri" w:hAnsi="Calibri"/>
        </w:rPr>
        <w:t xml:space="preserve">Wednesday afternoon was devoted to the </w:t>
      </w:r>
      <w:hyperlink r:id="rId6" w:history="1">
        <w:r w:rsidRPr="003C06FC">
          <w:rPr>
            <w:rStyle w:val="Hyperlink"/>
            <w:rFonts w:ascii="Calibri" w:hAnsi="Calibri"/>
          </w:rPr>
          <w:t>Missouri Senate Commerce, Consumer Protection, Energy and the Environment Committee</w:t>
        </w:r>
      </w:hyperlink>
      <w:r>
        <w:rPr>
          <w:rFonts w:ascii="Calibri" w:hAnsi="Calibri"/>
        </w:rPr>
        <w:t xml:space="preserve"> hearing on a utilities regulations proposal.</w:t>
      </w:r>
    </w:p>
    <w:p w:rsidR="003C06FC" w:rsidRDefault="003C06FC" w:rsidP="00F051F2">
      <w:pPr>
        <w:rPr>
          <w:rFonts w:ascii="Calibri" w:hAnsi="Calibri"/>
        </w:rPr>
      </w:pPr>
      <w:r>
        <w:rPr>
          <w:rFonts w:ascii="Calibri" w:hAnsi="Calibri"/>
        </w:rPr>
        <w:t xml:space="preserve">Senator Ed Emery of Lamar says </w:t>
      </w:r>
      <w:hyperlink r:id="rId7" w:history="1">
        <w:r w:rsidRPr="003C06FC">
          <w:rPr>
            <w:rStyle w:val="Hyperlink"/>
            <w:rFonts w:ascii="Calibri" w:hAnsi="Calibri"/>
          </w:rPr>
          <w:t>Senate Bill 564</w:t>
        </w:r>
      </w:hyperlink>
      <w:r>
        <w:rPr>
          <w:rFonts w:ascii="Calibri" w:hAnsi="Calibri"/>
        </w:rPr>
        <w:t xml:space="preserve"> mirrors last session’s version of the measure…</w:t>
      </w:r>
    </w:p>
    <w:p w:rsidR="003C06FC" w:rsidRPr="003C06FC" w:rsidRDefault="006D63D1" w:rsidP="003C06FC">
      <w:pPr>
        <w:ind w:left="720"/>
        <w:jc w:val="left"/>
        <w:rPr>
          <w:rFonts w:ascii="Calibri" w:hAnsi="Calibri"/>
          <w:b/>
        </w:rPr>
      </w:pPr>
      <w:r>
        <w:rPr>
          <w:rFonts w:ascii="Calibri" w:hAnsi="Calibri"/>
          <w:b/>
        </w:rPr>
        <w:t>Emery</w:t>
      </w:r>
      <w:r w:rsidR="00E63727">
        <w:rPr>
          <w:rFonts w:ascii="Calibri" w:hAnsi="Calibri"/>
          <w:b/>
        </w:rPr>
        <w:br/>
        <w:t>:04</w:t>
      </w:r>
      <w:r w:rsidR="003C06FC" w:rsidRPr="003C06FC">
        <w:rPr>
          <w:rFonts w:ascii="Calibri" w:hAnsi="Calibri"/>
          <w:b/>
        </w:rPr>
        <w:br/>
        <w:t xml:space="preserve">Q: </w:t>
      </w:r>
      <w:r w:rsidR="00E63727">
        <w:rPr>
          <w:rFonts w:ascii="Calibri" w:hAnsi="Calibri"/>
          <w:b/>
        </w:rPr>
        <w:t>is 16</w:t>
      </w:r>
      <w:r w:rsidR="00C55693">
        <w:rPr>
          <w:rFonts w:ascii="Calibri" w:hAnsi="Calibri"/>
          <w:b/>
        </w:rPr>
        <w:t xml:space="preserve"> pages.</w:t>
      </w:r>
    </w:p>
    <w:p w:rsidR="003C06FC" w:rsidRDefault="00B87581" w:rsidP="00F051F2">
      <w:pPr>
        <w:rPr>
          <w:rFonts w:ascii="Calibri" w:hAnsi="Calibri"/>
        </w:rPr>
      </w:pPr>
      <w:r>
        <w:rPr>
          <w:rFonts w:ascii="Calibri" w:hAnsi="Calibri"/>
        </w:rPr>
        <w:t>Senator Jamilah Nasheed of St. Louis says this would make a major adjustment to state law…</w:t>
      </w:r>
    </w:p>
    <w:p w:rsidR="00B87581" w:rsidRPr="00B87581" w:rsidRDefault="006D63D1" w:rsidP="00B87581">
      <w:pPr>
        <w:ind w:left="720"/>
        <w:jc w:val="left"/>
        <w:rPr>
          <w:rFonts w:ascii="Calibri" w:hAnsi="Calibri"/>
          <w:b/>
        </w:rPr>
      </w:pPr>
      <w:r>
        <w:rPr>
          <w:rFonts w:ascii="Calibri" w:hAnsi="Calibri"/>
          <w:b/>
        </w:rPr>
        <w:t>Nasheed 1</w:t>
      </w:r>
      <w:r w:rsidR="000067FF">
        <w:rPr>
          <w:rFonts w:ascii="Calibri" w:hAnsi="Calibri"/>
          <w:b/>
        </w:rPr>
        <w:br/>
        <w:t>:06</w:t>
      </w:r>
      <w:r w:rsidR="00B87581" w:rsidRPr="00B87581">
        <w:rPr>
          <w:rFonts w:ascii="Calibri" w:hAnsi="Calibri"/>
          <w:b/>
        </w:rPr>
        <w:br/>
        <w:t xml:space="preserve">Q: </w:t>
      </w:r>
      <w:r w:rsidR="00E6381B">
        <w:rPr>
          <w:rFonts w:ascii="Calibri" w:hAnsi="Calibri"/>
          <w:b/>
        </w:rPr>
        <w:t>before the PSC.</w:t>
      </w:r>
    </w:p>
    <w:p w:rsidR="001F1D84" w:rsidRDefault="008C65D1" w:rsidP="00F051F2">
      <w:pPr>
        <w:rPr>
          <w:rFonts w:ascii="Calibri" w:hAnsi="Calibri"/>
        </w:rPr>
      </w:pPr>
      <w:r>
        <w:rPr>
          <w:rFonts w:ascii="Calibri" w:hAnsi="Calibri"/>
        </w:rPr>
        <w:lastRenderedPageBreak/>
        <w:t>Bot</w:t>
      </w:r>
      <w:r w:rsidR="001F1D84">
        <w:rPr>
          <w:rFonts w:ascii="Calibri" w:hAnsi="Calibri"/>
        </w:rPr>
        <w:t>h measure</w:t>
      </w:r>
      <w:r>
        <w:rPr>
          <w:rFonts w:ascii="Calibri" w:hAnsi="Calibri"/>
        </w:rPr>
        <w:t>s</w:t>
      </w:r>
      <w:r w:rsidR="001F1D84">
        <w:rPr>
          <w:rFonts w:ascii="Calibri" w:hAnsi="Calibri"/>
        </w:rPr>
        <w:t xml:space="preserve"> await final committee action…</w:t>
      </w:r>
    </w:p>
    <w:p w:rsidR="003C06FC" w:rsidRPr="00F110FC" w:rsidRDefault="006D63D1" w:rsidP="003C06FC">
      <w:pPr>
        <w:ind w:left="720"/>
        <w:jc w:val="left"/>
        <w:rPr>
          <w:rFonts w:ascii="Calibri" w:hAnsi="Calibri"/>
          <w:b/>
        </w:rPr>
      </w:pPr>
      <w:r>
        <w:rPr>
          <w:rFonts w:ascii="Calibri" w:hAnsi="Calibri"/>
          <w:b/>
        </w:rPr>
        <w:t>Nat Snd 3</w:t>
      </w:r>
      <w:r w:rsidR="003C06FC" w:rsidRPr="00F110FC">
        <w:rPr>
          <w:rFonts w:ascii="Calibri" w:hAnsi="Calibri"/>
          <w:b/>
        </w:rPr>
        <w:br/>
        <w:t>:05</w:t>
      </w:r>
      <w:r w:rsidR="003C06FC" w:rsidRPr="00F110FC">
        <w:rPr>
          <w:rFonts w:ascii="Calibri" w:hAnsi="Calibri"/>
          <w:b/>
        </w:rPr>
        <w:br/>
        <w:t xml:space="preserve">Q: </w:t>
      </w:r>
      <w:r w:rsidR="006D2567">
        <w:rPr>
          <w:rFonts w:ascii="Calibri" w:hAnsi="Calibri"/>
          <w:b/>
        </w:rPr>
        <w:t>I’m the vice-chair.</w:t>
      </w:r>
    </w:p>
    <w:p w:rsidR="00F110FC" w:rsidRDefault="00F110FC" w:rsidP="00F051F2">
      <w:pPr>
        <w:rPr>
          <w:rFonts w:ascii="Calibri" w:hAnsi="Calibri"/>
        </w:rPr>
      </w:pPr>
      <w:r>
        <w:rPr>
          <w:rFonts w:ascii="Calibri" w:hAnsi="Calibri"/>
        </w:rPr>
        <w:t xml:space="preserve">Legislation </w:t>
      </w:r>
      <w:r w:rsidR="003C06FC">
        <w:rPr>
          <w:rFonts w:ascii="Calibri" w:hAnsi="Calibri"/>
        </w:rPr>
        <w:t xml:space="preserve">also </w:t>
      </w:r>
      <w:r w:rsidR="00155676">
        <w:rPr>
          <w:rFonts w:ascii="Calibri" w:hAnsi="Calibri"/>
        </w:rPr>
        <w:t>continues to be introduced.</w:t>
      </w:r>
    </w:p>
    <w:p w:rsidR="00F110FC" w:rsidRDefault="00F110FC" w:rsidP="00F051F2">
      <w:pPr>
        <w:rPr>
          <w:rFonts w:ascii="Calibri" w:hAnsi="Calibri"/>
        </w:rPr>
      </w:pPr>
      <w:r>
        <w:rPr>
          <w:rFonts w:ascii="Calibri" w:hAnsi="Calibri"/>
        </w:rPr>
        <w:t xml:space="preserve">Senator Bill Eigel of Weldon Spring says </w:t>
      </w:r>
      <w:hyperlink r:id="rId8" w:history="1">
        <w:r w:rsidRPr="00F110FC">
          <w:rPr>
            <w:rStyle w:val="Hyperlink"/>
            <w:rFonts w:ascii="Calibri" w:hAnsi="Calibri"/>
          </w:rPr>
          <w:t>Senate Bill 618</w:t>
        </w:r>
      </w:hyperlink>
      <w:r>
        <w:rPr>
          <w:rFonts w:ascii="Calibri" w:hAnsi="Calibri"/>
        </w:rPr>
        <w:t xml:space="preserve"> seeks to m</w:t>
      </w:r>
      <w:r w:rsidRPr="00F110FC">
        <w:rPr>
          <w:rFonts w:ascii="Calibri" w:hAnsi="Calibri"/>
        </w:rPr>
        <w:t>odif</w:t>
      </w:r>
      <w:r>
        <w:rPr>
          <w:rFonts w:ascii="Calibri" w:hAnsi="Calibri"/>
        </w:rPr>
        <w:t>y</w:t>
      </w:r>
      <w:r w:rsidRPr="00F110FC">
        <w:rPr>
          <w:rFonts w:ascii="Calibri" w:hAnsi="Calibri"/>
        </w:rPr>
        <w:t xml:space="preserve"> provisions related to charter schools</w:t>
      </w:r>
      <w:r>
        <w:rPr>
          <w:rFonts w:ascii="Calibri" w:hAnsi="Calibri"/>
        </w:rPr>
        <w:t>…</w:t>
      </w:r>
    </w:p>
    <w:p w:rsidR="00F110FC" w:rsidRPr="00F110FC" w:rsidRDefault="004D240A" w:rsidP="00F110FC">
      <w:pPr>
        <w:ind w:left="720"/>
        <w:jc w:val="left"/>
        <w:rPr>
          <w:rFonts w:ascii="Calibri" w:hAnsi="Calibri"/>
          <w:b/>
        </w:rPr>
      </w:pPr>
      <w:r>
        <w:rPr>
          <w:rFonts w:ascii="Calibri" w:hAnsi="Calibri"/>
          <w:b/>
        </w:rPr>
        <w:t>Eigel 3</w:t>
      </w:r>
      <w:r>
        <w:rPr>
          <w:rFonts w:ascii="Calibri" w:hAnsi="Calibri"/>
          <w:b/>
        </w:rPr>
        <w:br/>
        <w:t>:03</w:t>
      </w:r>
      <w:r w:rsidR="00F110FC" w:rsidRPr="00F110FC">
        <w:rPr>
          <w:rFonts w:ascii="Calibri" w:hAnsi="Calibri"/>
          <w:b/>
        </w:rPr>
        <w:br/>
        <w:t xml:space="preserve">Q: </w:t>
      </w:r>
      <w:r>
        <w:rPr>
          <w:rFonts w:ascii="Calibri" w:hAnsi="Calibri"/>
          <w:b/>
        </w:rPr>
        <w:t>to c</w:t>
      </w:r>
      <w:r w:rsidR="00217AEF">
        <w:rPr>
          <w:rFonts w:ascii="Calibri" w:hAnsi="Calibri"/>
          <w:b/>
        </w:rPr>
        <w:t xml:space="preserve">harter </w:t>
      </w:r>
      <w:r>
        <w:rPr>
          <w:rFonts w:ascii="Calibri" w:hAnsi="Calibri"/>
          <w:b/>
        </w:rPr>
        <w:t>schools</w:t>
      </w:r>
      <w:r w:rsidR="00217AEF">
        <w:rPr>
          <w:rFonts w:ascii="Calibri" w:hAnsi="Calibri"/>
          <w:b/>
        </w:rPr>
        <w:t>.</w:t>
      </w:r>
    </w:p>
    <w:p w:rsidR="00F110FC" w:rsidRPr="000830E4" w:rsidRDefault="006D63D1" w:rsidP="000830E4">
      <w:pPr>
        <w:ind w:left="720"/>
        <w:jc w:val="left"/>
        <w:rPr>
          <w:rFonts w:ascii="Calibri" w:hAnsi="Calibri"/>
          <w:b/>
        </w:rPr>
      </w:pPr>
      <w:r>
        <w:rPr>
          <w:rFonts w:ascii="Calibri" w:hAnsi="Calibri"/>
          <w:b/>
        </w:rPr>
        <w:t>Nat Snd 4</w:t>
      </w:r>
      <w:r w:rsidR="000830E4">
        <w:rPr>
          <w:rFonts w:ascii="Calibri" w:hAnsi="Calibri"/>
          <w:b/>
        </w:rPr>
        <w:br/>
        <w:t>:0</w:t>
      </w:r>
      <w:r w:rsidR="000830E4" w:rsidRPr="000830E4">
        <w:rPr>
          <w:rFonts w:ascii="Calibri" w:hAnsi="Calibri"/>
          <w:b/>
        </w:rPr>
        <w:t>2</w:t>
      </w:r>
      <w:r w:rsidR="000830E4" w:rsidRPr="000830E4">
        <w:rPr>
          <w:rFonts w:ascii="Calibri" w:hAnsi="Calibri"/>
          <w:b/>
        </w:rPr>
        <w:br/>
        <w:t xml:space="preserve">Q: </w:t>
      </w:r>
      <w:r>
        <w:rPr>
          <w:rFonts w:ascii="Calibri" w:hAnsi="Calibri"/>
          <w:b/>
        </w:rPr>
        <w:t>Mr. President, I….</w:t>
      </w:r>
    </w:p>
    <w:p w:rsidR="00F110FC" w:rsidRDefault="000830E4" w:rsidP="00F051F2">
      <w:pPr>
        <w:rPr>
          <w:rFonts w:ascii="Calibri" w:hAnsi="Calibri"/>
        </w:rPr>
      </w:pPr>
      <w:r>
        <w:rPr>
          <w:rFonts w:ascii="Calibri" w:hAnsi="Calibri"/>
        </w:rPr>
        <w:t xml:space="preserve">Senator Nasheed says </w:t>
      </w:r>
      <w:hyperlink r:id="rId9" w:history="1">
        <w:r w:rsidRPr="000830E4">
          <w:rPr>
            <w:rStyle w:val="Hyperlink"/>
            <w:rFonts w:ascii="Calibri" w:hAnsi="Calibri"/>
          </w:rPr>
          <w:t>Senate Bill 875</w:t>
        </w:r>
      </w:hyperlink>
      <w:r>
        <w:rPr>
          <w:rFonts w:ascii="Calibri" w:hAnsi="Calibri"/>
        </w:rPr>
        <w:t xml:space="preserve"> would r</w:t>
      </w:r>
      <w:r w:rsidRPr="000830E4">
        <w:rPr>
          <w:rFonts w:ascii="Calibri" w:hAnsi="Calibri"/>
        </w:rPr>
        <w:t xml:space="preserve">equire reporting </w:t>
      </w:r>
      <w:r>
        <w:rPr>
          <w:rFonts w:ascii="Calibri" w:hAnsi="Calibri"/>
        </w:rPr>
        <w:t>lost or stolen</w:t>
      </w:r>
      <w:r w:rsidRPr="000830E4">
        <w:rPr>
          <w:rFonts w:ascii="Calibri" w:hAnsi="Calibri"/>
        </w:rPr>
        <w:t xml:space="preserve"> firearms in St. Louis</w:t>
      </w:r>
      <w:r>
        <w:rPr>
          <w:rFonts w:ascii="Calibri" w:hAnsi="Calibri"/>
        </w:rPr>
        <w:t>…</w:t>
      </w:r>
    </w:p>
    <w:p w:rsidR="000830E4" w:rsidRPr="000830E4" w:rsidRDefault="00375CC8" w:rsidP="007407F1">
      <w:pPr>
        <w:ind w:left="720"/>
        <w:jc w:val="left"/>
        <w:rPr>
          <w:rFonts w:ascii="Calibri" w:hAnsi="Calibri"/>
          <w:b/>
        </w:rPr>
      </w:pPr>
      <w:r>
        <w:rPr>
          <w:rFonts w:ascii="Calibri" w:hAnsi="Calibri"/>
          <w:b/>
        </w:rPr>
        <w:t>Nasheed 2</w:t>
      </w:r>
      <w:r w:rsidR="00DC3786">
        <w:rPr>
          <w:rFonts w:ascii="Calibri" w:hAnsi="Calibri"/>
          <w:b/>
        </w:rPr>
        <w:br/>
        <w:t>:04</w:t>
      </w:r>
      <w:r w:rsidR="000830E4" w:rsidRPr="000830E4">
        <w:rPr>
          <w:rFonts w:ascii="Calibri" w:hAnsi="Calibri"/>
          <w:b/>
        </w:rPr>
        <w:br/>
        <w:t xml:space="preserve">Q: </w:t>
      </w:r>
      <w:r w:rsidR="00217AEF">
        <w:rPr>
          <w:rFonts w:ascii="Calibri" w:hAnsi="Calibri"/>
          <w:b/>
        </w:rPr>
        <w:t>way to know.</w:t>
      </w:r>
    </w:p>
    <w:p w:rsidR="00F051F2" w:rsidRPr="00914697" w:rsidRDefault="00375CC8" w:rsidP="00914697">
      <w:pPr>
        <w:ind w:left="720"/>
        <w:jc w:val="left"/>
        <w:rPr>
          <w:rFonts w:ascii="Calibri" w:hAnsi="Calibri"/>
          <w:b/>
        </w:rPr>
      </w:pPr>
      <w:r>
        <w:rPr>
          <w:rFonts w:ascii="Calibri" w:hAnsi="Calibri"/>
          <w:b/>
        </w:rPr>
        <w:t>Nat Snd 5</w:t>
      </w:r>
      <w:r w:rsidR="00914697" w:rsidRPr="00914697">
        <w:rPr>
          <w:rFonts w:ascii="Calibri" w:hAnsi="Calibri"/>
          <w:b/>
        </w:rPr>
        <w:br/>
        <w:t>:09</w:t>
      </w:r>
      <w:r w:rsidR="00914697" w:rsidRPr="00914697">
        <w:rPr>
          <w:rFonts w:ascii="Calibri" w:hAnsi="Calibri"/>
          <w:b/>
        </w:rPr>
        <w:br/>
        <w:t>Q:</w:t>
      </w:r>
      <w:r w:rsidR="00BF72E1">
        <w:rPr>
          <w:rFonts w:ascii="Calibri" w:hAnsi="Calibri"/>
          <w:b/>
        </w:rPr>
        <w:t xml:space="preserve"> </w:t>
      </w:r>
      <w:r>
        <w:rPr>
          <w:rFonts w:ascii="Calibri" w:hAnsi="Calibri"/>
          <w:b/>
        </w:rPr>
        <w:t>that’s his prerogative.</w:t>
      </w:r>
    </w:p>
    <w:p w:rsidR="00F051F2" w:rsidRDefault="00BF72E1" w:rsidP="00F051F2">
      <w:pPr>
        <w:rPr>
          <w:rFonts w:ascii="Calibri" w:hAnsi="Calibri"/>
        </w:rPr>
      </w:pPr>
      <w:r>
        <w:rPr>
          <w:rFonts w:ascii="Calibri" w:hAnsi="Calibri"/>
        </w:rPr>
        <w:t>Missouri Senate Majority Floor Leader Mike Kehoe of Jefferson City says he’s not sure of the future of a gas tax hike…</w:t>
      </w:r>
    </w:p>
    <w:p w:rsidR="00BF72E1" w:rsidRPr="00BF72E1" w:rsidRDefault="00375CC8" w:rsidP="00BF72E1">
      <w:pPr>
        <w:ind w:left="720"/>
        <w:jc w:val="left"/>
        <w:rPr>
          <w:rFonts w:ascii="Calibri" w:hAnsi="Calibri"/>
          <w:b/>
        </w:rPr>
      </w:pPr>
      <w:r>
        <w:rPr>
          <w:rFonts w:ascii="Calibri" w:hAnsi="Calibri"/>
          <w:b/>
        </w:rPr>
        <w:t>Kehoe</w:t>
      </w:r>
      <w:r w:rsidR="009E7A8C">
        <w:rPr>
          <w:rFonts w:ascii="Calibri" w:hAnsi="Calibri"/>
          <w:b/>
        </w:rPr>
        <w:br/>
        <w:t>:02</w:t>
      </w:r>
      <w:r w:rsidR="00BF72E1" w:rsidRPr="00BF72E1">
        <w:rPr>
          <w:rFonts w:ascii="Calibri" w:hAnsi="Calibri"/>
          <w:b/>
        </w:rPr>
        <w:br/>
        <w:t xml:space="preserve">Q: </w:t>
      </w:r>
      <w:r w:rsidR="009E7A8C">
        <w:rPr>
          <w:rFonts w:ascii="Calibri" w:hAnsi="Calibri"/>
          <w:b/>
        </w:rPr>
        <w:t>those conversations are</w:t>
      </w:r>
      <w:r w:rsidR="00534ABF">
        <w:rPr>
          <w:rFonts w:ascii="Calibri" w:hAnsi="Calibri"/>
          <w:b/>
        </w:rPr>
        <w:t>.</w:t>
      </w:r>
    </w:p>
    <w:p w:rsidR="00BF72E1" w:rsidRDefault="00BF72E1" w:rsidP="00F051F2">
      <w:pPr>
        <w:rPr>
          <w:rFonts w:ascii="Calibri" w:hAnsi="Calibri"/>
        </w:rPr>
      </w:pPr>
      <w:r>
        <w:rPr>
          <w:rFonts w:ascii="Calibri" w:hAnsi="Calibri"/>
        </w:rPr>
        <w:t>The Missouri House of Representatives wants an ethics bill to be done first, but Missouri Senate Minority Floor Leader Gina Walsh of Bellefontaine Neighbors says she’s hearing the president pro tem does not like those versions of the plan…</w:t>
      </w:r>
    </w:p>
    <w:p w:rsidR="00BF72E1" w:rsidRPr="00BF72E1" w:rsidRDefault="00375CC8" w:rsidP="00BF72E1">
      <w:pPr>
        <w:ind w:left="720"/>
        <w:jc w:val="left"/>
        <w:rPr>
          <w:rFonts w:ascii="Calibri" w:hAnsi="Calibri"/>
          <w:b/>
        </w:rPr>
      </w:pPr>
      <w:r>
        <w:rPr>
          <w:rFonts w:ascii="Calibri" w:hAnsi="Calibri"/>
          <w:b/>
        </w:rPr>
        <w:t>Walsh</w:t>
      </w:r>
      <w:r w:rsidR="00324A7D">
        <w:rPr>
          <w:rFonts w:ascii="Calibri" w:hAnsi="Calibri"/>
          <w:b/>
        </w:rPr>
        <w:br/>
        <w:t>:06</w:t>
      </w:r>
      <w:r w:rsidR="00BF72E1" w:rsidRPr="00BF72E1">
        <w:rPr>
          <w:rFonts w:ascii="Calibri" w:hAnsi="Calibri"/>
          <w:b/>
        </w:rPr>
        <w:br/>
        <w:t xml:space="preserve">Q: </w:t>
      </w:r>
      <w:r w:rsidR="00B93103">
        <w:rPr>
          <w:rFonts w:ascii="Calibri" w:hAnsi="Calibri"/>
          <w:b/>
        </w:rPr>
        <w:t>he could support.</w:t>
      </w:r>
    </w:p>
    <w:p w:rsidR="000C072C" w:rsidRPr="00BD7CC9" w:rsidRDefault="00BD7CC9" w:rsidP="00BD7CC9">
      <w:pPr>
        <w:ind w:left="720"/>
        <w:jc w:val="left"/>
        <w:rPr>
          <w:rFonts w:ascii="Calibri" w:hAnsi="Calibri"/>
          <w:b/>
        </w:rPr>
      </w:pPr>
      <w:r w:rsidRPr="00BD7CC9">
        <w:rPr>
          <w:rFonts w:ascii="Calibri" w:hAnsi="Calibri"/>
          <w:b/>
        </w:rPr>
        <w:lastRenderedPageBreak/>
        <w:t>Nat Snd 6</w:t>
      </w:r>
      <w:r w:rsidRPr="00BD7CC9">
        <w:rPr>
          <w:rFonts w:ascii="Calibri" w:hAnsi="Calibri"/>
          <w:b/>
        </w:rPr>
        <w:br/>
        <w:t>:09</w:t>
      </w:r>
      <w:r w:rsidRPr="00BD7CC9">
        <w:rPr>
          <w:rFonts w:ascii="Calibri" w:hAnsi="Calibri"/>
          <w:b/>
        </w:rPr>
        <w:br/>
        <w:t xml:space="preserve">Q: </w:t>
      </w:r>
      <w:r w:rsidR="00BC464F">
        <w:rPr>
          <w:rFonts w:ascii="Calibri" w:hAnsi="Calibri"/>
          <w:b/>
        </w:rPr>
        <w:t>Tuesday, Jan. 16….</w:t>
      </w:r>
      <w:bookmarkStart w:id="0" w:name="_GoBack"/>
      <w:bookmarkEnd w:id="0"/>
    </w:p>
    <w:p w:rsidR="000C072C" w:rsidRPr="00F52F2A" w:rsidRDefault="000C072C" w:rsidP="00F051F2">
      <w:pPr>
        <w:rPr>
          <w:rFonts w:ascii="Calibri" w:hAnsi="Calibri"/>
        </w:rPr>
      </w:pPr>
      <w:r>
        <w:rPr>
          <w:rFonts w:ascii="Calibri" w:hAnsi="Calibri"/>
        </w:rPr>
        <w:t>Missouri senators will be off for the Dr. Martin Luther King, Jr., holiday, and will return to the Capitol on Tuesday.</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067FF"/>
    <w:rsid w:val="000830E4"/>
    <w:rsid w:val="000C072C"/>
    <w:rsid w:val="00155676"/>
    <w:rsid w:val="00177E9A"/>
    <w:rsid w:val="001F1D84"/>
    <w:rsid w:val="00202BDC"/>
    <w:rsid w:val="00217AEF"/>
    <w:rsid w:val="002711DA"/>
    <w:rsid w:val="00284C42"/>
    <w:rsid w:val="003019EB"/>
    <w:rsid w:val="00301BCF"/>
    <w:rsid w:val="00324A7D"/>
    <w:rsid w:val="003719A1"/>
    <w:rsid w:val="00375CC8"/>
    <w:rsid w:val="003C06FC"/>
    <w:rsid w:val="003C0B05"/>
    <w:rsid w:val="00444425"/>
    <w:rsid w:val="004C2612"/>
    <w:rsid w:val="004D240A"/>
    <w:rsid w:val="00522830"/>
    <w:rsid w:val="00534ABF"/>
    <w:rsid w:val="00575C07"/>
    <w:rsid w:val="005D5427"/>
    <w:rsid w:val="006847C8"/>
    <w:rsid w:val="006D2567"/>
    <w:rsid w:val="006D63D1"/>
    <w:rsid w:val="00706D4C"/>
    <w:rsid w:val="007407F1"/>
    <w:rsid w:val="007428D8"/>
    <w:rsid w:val="00781232"/>
    <w:rsid w:val="0080413A"/>
    <w:rsid w:val="00815EC9"/>
    <w:rsid w:val="00823A29"/>
    <w:rsid w:val="00842DAF"/>
    <w:rsid w:val="008A328F"/>
    <w:rsid w:val="008C65D1"/>
    <w:rsid w:val="008D22CB"/>
    <w:rsid w:val="008F722E"/>
    <w:rsid w:val="00914697"/>
    <w:rsid w:val="0094316F"/>
    <w:rsid w:val="009C1588"/>
    <w:rsid w:val="009E7A8C"/>
    <w:rsid w:val="00A6143E"/>
    <w:rsid w:val="00AB465F"/>
    <w:rsid w:val="00AD6F7C"/>
    <w:rsid w:val="00B23564"/>
    <w:rsid w:val="00B44781"/>
    <w:rsid w:val="00B80979"/>
    <w:rsid w:val="00B87581"/>
    <w:rsid w:val="00B92A69"/>
    <w:rsid w:val="00B93103"/>
    <w:rsid w:val="00BC464F"/>
    <w:rsid w:val="00BD3391"/>
    <w:rsid w:val="00BD7CC9"/>
    <w:rsid w:val="00BF2B73"/>
    <w:rsid w:val="00BF72E1"/>
    <w:rsid w:val="00C1785B"/>
    <w:rsid w:val="00C275C4"/>
    <w:rsid w:val="00C35246"/>
    <w:rsid w:val="00C52AD9"/>
    <w:rsid w:val="00C55693"/>
    <w:rsid w:val="00D1078D"/>
    <w:rsid w:val="00D30087"/>
    <w:rsid w:val="00D60E22"/>
    <w:rsid w:val="00D70338"/>
    <w:rsid w:val="00DC3786"/>
    <w:rsid w:val="00DC3932"/>
    <w:rsid w:val="00E00E95"/>
    <w:rsid w:val="00E63727"/>
    <w:rsid w:val="00E6381B"/>
    <w:rsid w:val="00F041F8"/>
    <w:rsid w:val="00F051F2"/>
    <w:rsid w:val="00F110FC"/>
    <w:rsid w:val="00F51AAF"/>
    <w:rsid w:val="00FD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8info/BTS_Web/Bill.aspx?SessionType=R&amp;BillID=69472990" TargetMode="External"/><Relationship Id="rId3" Type="http://schemas.openxmlformats.org/officeDocument/2006/relationships/webSettings" Target="webSettings.xml"/><Relationship Id="rId7" Type="http://schemas.openxmlformats.org/officeDocument/2006/relationships/hyperlink" Target="http://www.senate.mo.gov/18info/bts_web/Bill.aspx?SessionType=R&amp;BillID=694719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commerce/" TargetMode="External"/><Relationship Id="rId11" Type="http://schemas.openxmlformats.org/officeDocument/2006/relationships/theme" Target="theme/theme1.xml"/><Relationship Id="rId5" Type="http://schemas.openxmlformats.org/officeDocument/2006/relationships/hyperlink" Target="http://www.senate.mo.gov/SFCH/" TargetMode="External"/><Relationship Id="rId10" Type="http://schemas.openxmlformats.org/officeDocument/2006/relationships/fontTable" Target="fontTable.xml"/><Relationship Id="rId4" Type="http://schemas.openxmlformats.org/officeDocument/2006/relationships/hyperlink" Target="http://www.senate.mo.gov/18info/BTS_Web/Bill.aspx?SessionType=R&amp;BillID=69471900" TargetMode="External"/><Relationship Id="rId9" Type="http://schemas.openxmlformats.org/officeDocument/2006/relationships/hyperlink" Target="http://www.senate.mo.gov/18info/BTS_Web/Bill.aspx?SessionType=R&amp;BillID=71153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39</cp:revision>
  <dcterms:created xsi:type="dcterms:W3CDTF">2018-01-08T16:22:00Z</dcterms:created>
  <dcterms:modified xsi:type="dcterms:W3CDTF">2018-01-12T17:16:00Z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