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04083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June 25, 1866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5E7964">
        <w:rPr>
          <w:rFonts w:asciiTheme="minorHAnsi" w:hAnsiTheme="minorHAnsi"/>
        </w:rPr>
        <w:t>June 25, 1866, the day Lincoln Institute was incorporated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3537CB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After the Civil War ended in 1865, a new state constitution was approved by Missouri voters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This new guide included language allowing for building schools for what were now former slaves. Among the first institutions to be built as Lincoln Institute in Jefferson City.</w:t>
      </w:r>
    </w:p>
    <w:p w:rsidR="003537CB" w:rsidRDefault="003537CB" w:rsidP="00456E6C">
      <w:pPr>
        <w:jc w:val="both"/>
        <w:rPr>
          <w:rFonts w:asciiTheme="minorHAnsi" w:hAnsiTheme="minorHAnsi"/>
        </w:rPr>
      </w:pPr>
    </w:p>
    <w:p w:rsidR="003537CB" w:rsidRDefault="003537CB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It was members of the 62</w:t>
      </w:r>
      <w:r w:rsidRPr="003537CB">
        <w:rPr>
          <w:rFonts w:asciiTheme="minorHAnsi" w:hAnsiTheme="minorHAnsi"/>
          <w:vertAlign w:val="superscript"/>
        </w:rPr>
        <w:t>nd</w:t>
      </w:r>
      <w:r>
        <w:rPr>
          <w:rFonts w:asciiTheme="minorHAnsi" w:hAnsiTheme="minorHAnsi"/>
        </w:rPr>
        <w:t xml:space="preserve"> and 65</w:t>
      </w:r>
      <w:r w:rsidRPr="003537CB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Regiments who donated the nearly $6,400 to help open the school, and officially opened on Sept. 17, 1866.</w:t>
      </w:r>
    </w:p>
    <w:p w:rsidR="003537CB" w:rsidRDefault="003537CB" w:rsidP="00456E6C">
      <w:pPr>
        <w:jc w:val="both"/>
        <w:rPr>
          <w:rFonts w:asciiTheme="minorHAnsi" w:hAnsiTheme="minorHAnsi"/>
        </w:rPr>
      </w:pPr>
    </w:p>
    <w:p w:rsidR="003537CB" w:rsidRDefault="003537CB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Lincoln, now known as Lincoln University, was incorporated initially by the Cole County Circuit Court. In 1870, the Missouri General Assembly would then do the same.</w:t>
      </w:r>
    </w:p>
    <w:p w:rsidR="003537CB" w:rsidRDefault="003537CB" w:rsidP="00456E6C">
      <w:pPr>
        <w:jc w:val="both"/>
        <w:rPr>
          <w:rFonts w:asciiTheme="minorHAnsi" w:hAnsiTheme="minorHAnsi"/>
        </w:rPr>
      </w:pPr>
    </w:p>
    <w:p w:rsidR="003537CB" w:rsidRPr="00B6707F" w:rsidRDefault="003537CB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Lincoln University continues to operate to this day.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3537CB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June 25, 1866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incorporation of Lincoln Institute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853616" w:rsidRDefault="00853616" w:rsidP="00456E6C">
      <w:pPr>
        <w:jc w:val="both"/>
        <w:rPr>
          <w:rFonts w:ascii="Calibri" w:hAnsi="Calibri"/>
        </w:rPr>
      </w:pPr>
    </w:p>
    <w:p w:rsidR="00853616" w:rsidRDefault="00853616" w:rsidP="00456E6C">
      <w:pPr>
        <w:jc w:val="both"/>
        <w:rPr>
          <w:rFonts w:ascii="Calibri" w:hAnsi="Calibri"/>
        </w:rPr>
      </w:pPr>
    </w:p>
    <w:p w:rsidR="00853616" w:rsidRDefault="00853616" w:rsidP="00456E6C">
      <w:pPr>
        <w:jc w:val="both"/>
        <w:rPr>
          <w:rFonts w:ascii="Calibri" w:hAnsi="Calibri"/>
        </w:rPr>
      </w:pPr>
    </w:p>
    <w:p w:rsidR="00853616" w:rsidRDefault="00853616" w:rsidP="00456E6C">
      <w:pPr>
        <w:jc w:val="both"/>
        <w:rPr>
          <w:rFonts w:ascii="Calibri" w:hAnsi="Calibri"/>
        </w:rPr>
      </w:pPr>
    </w:p>
    <w:p w:rsidR="00853616" w:rsidRDefault="00853616" w:rsidP="00456E6C">
      <w:pPr>
        <w:jc w:val="both"/>
        <w:rPr>
          <w:rFonts w:ascii="Calibri" w:hAnsi="Calibri"/>
        </w:rPr>
      </w:pPr>
    </w:p>
    <w:p w:rsidR="00853616" w:rsidRDefault="00853616" w:rsidP="00456E6C">
      <w:pPr>
        <w:jc w:val="both"/>
        <w:rPr>
          <w:rFonts w:ascii="Calibri" w:hAnsi="Calibri"/>
        </w:rPr>
      </w:pPr>
    </w:p>
    <w:p w:rsidR="00853616" w:rsidRDefault="00853616" w:rsidP="00456E6C">
      <w:pPr>
        <w:jc w:val="both"/>
        <w:rPr>
          <w:rFonts w:ascii="Calibri" w:hAnsi="Calibri"/>
        </w:rPr>
      </w:pPr>
    </w:p>
    <w:p w:rsidR="00853616" w:rsidRDefault="00853616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hyperlink r:id="rId7" w:anchor="v=onepage&amp;q=Lincoln%20Institute%20incorporated%2C%20June%2025%2C%201866&amp;f=false" w:history="1">
        <w:r w:rsidR="003537CB" w:rsidRPr="003537CB">
          <w:rPr>
            <w:rStyle w:val="Hyperlink"/>
            <w:rFonts w:ascii="Calibri" w:hAnsi="Calibri"/>
          </w:rPr>
          <w:t>Science as Service</w:t>
        </w:r>
      </w:hyperlink>
      <w:r w:rsidR="003537CB">
        <w:rPr>
          <w:rFonts w:ascii="Calibri" w:hAnsi="Calibri"/>
        </w:rPr>
        <w:t xml:space="preserve">; </w:t>
      </w:r>
      <w:hyperlink r:id="rId8" w:anchor="v=onepage&amp;q=Lincoln%20Institute%20incorporated%2C%20June%2025%2C%201866&amp;f=false" w:history="1">
        <w:r w:rsidR="003537CB" w:rsidRPr="003537CB">
          <w:rPr>
            <w:rStyle w:val="Hyperlink"/>
            <w:rFonts w:ascii="Calibri" w:hAnsi="Calibri"/>
          </w:rPr>
          <w:t>A History of Education in Missouri</w:t>
        </w:r>
      </w:hyperlink>
      <w:r w:rsidR="003537CB">
        <w:rPr>
          <w:rFonts w:ascii="Calibri" w:hAnsi="Calibri"/>
        </w:rPr>
        <w:t xml:space="preserve">; </w:t>
      </w:r>
      <w:hyperlink r:id="rId9" w:history="1">
        <w:r w:rsidR="003537CB" w:rsidRPr="003537CB">
          <w:rPr>
            <w:rStyle w:val="Hyperlink"/>
            <w:rFonts w:ascii="Calibri" w:hAnsi="Calibri"/>
          </w:rPr>
          <w:t>Lincoln University history</w:t>
        </w:r>
      </w:hyperlink>
      <w:r>
        <w:rPr>
          <w:rFonts w:ascii="Calibri" w:hAnsi="Calibri"/>
        </w:rPr>
        <w:t>)</w:t>
      </w:r>
    </w:p>
    <w:sectPr w:rsidR="008225EC" w:rsidRPr="00821C2B" w:rsidSect="00A603B2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85361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853616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0838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37CB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E7964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616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com/books?id=RCE1WbIp34YC&amp;pg=PA119&amp;lpg=PA119&amp;dq=Lincoln+Institute+incorporated,+June+25,+1866&amp;source=bl&amp;ots=q6obOtQRVC&amp;sig=_Nv14rqq1YC67279DkCVcwjVejQ&amp;hl=en&amp;sa=X&amp;ved=0ahUKEwicoue2_8DXAhUl9IMKHX28AckQ6AEIPz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.google.com/books?id=iKFRCgAAQBAJ&amp;pg=PA147&amp;lpg=PA147&amp;dq=Lincoln+Institute+incorporated,+June+25,+1866&amp;source=bl&amp;ots=rZAfwOFNzf&amp;sig=T_jp-ZTvDZGzr7Pf6gBrg0rqI6E&amp;hl=en&amp;sa=X&amp;ved=0ahUKEwicoue2_8DXAhUl9IMKHX28AckQ6AEIOTA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lincolnu.edu/web/about-lincoln/our-hi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2017-11-15T16:27:00Z</dcterms:created>
  <dcterms:modified xsi:type="dcterms:W3CDTF">2017-11-15T16:49:00Z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