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 xml:space="preserve">The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AA7DB1">
        <w:rPr>
          <w:rFonts w:asciiTheme="majorHAnsi" w:hAnsiTheme="majorHAnsi"/>
          <w:b/>
          <w:color w:val="000099"/>
          <w:sz w:val="28"/>
          <w:szCs w:val="28"/>
        </w:rPr>
        <w:t>Budget</w:t>
      </w:r>
    </w:p>
    <w:p w:rsidR="00AA7DB1" w:rsidRDefault="00AA7DB1" w:rsidP="00AA7DB1">
      <w:pPr>
        <w:rPr>
          <w:rFonts w:ascii="Calibri" w:hAnsi="Calibri"/>
        </w:rPr>
      </w:pPr>
      <w:r>
        <w:rPr>
          <w:rFonts w:ascii="Calibri" w:hAnsi="Calibri"/>
        </w:rPr>
        <w:t>There are 13 bills that comprise the fiscal plan for the state.</w:t>
      </w:r>
    </w:p>
    <w:p w:rsidR="00AA7DB1" w:rsidRDefault="00AA7DB1" w:rsidP="00AA7DB1">
      <w:pPr>
        <w:rPr>
          <w:rFonts w:ascii="Calibri" w:hAnsi="Calibri"/>
        </w:rPr>
      </w:pPr>
      <w:r>
        <w:rPr>
          <w:rFonts w:ascii="Calibri" w:hAnsi="Calibri"/>
        </w:rPr>
        <w:t xml:space="preserve">Among these is </w:t>
      </w:r>
      <w:hyperlink r:id="rId4" w:history="1">
        <w:r w:rsidRPr="00E42B57">
          <w:rPr>
            <w:rStyle w:val="Hyperlink"/>
            <w:rFonts w:ascii="Calibri" w:hAnsi="Calibri"/>
          </w:rPr>
          <w:t>House Bill 2</w:t>
        </w:r>
      </w:hyperlink>
      <w:r>
        <w:rPr>
          <w:rFonts w:ascii="Calibri" w:hAnsi="Calibri"/>
        </w:rPr>
        <w:t>, which funds elementary and secondary education.</w:t>
      </w:r>
    </w:p>
    <w:p w:rsidR="00AA7DB1" w:rsidRDefault="00AA7DB1" w:rsidP="00AA7DB1">
      <w:pPr>
        <w:rPr>
          <w:rFonts w:ascii="Calibri" w:hAnsi="Calibri"/>
        </w:rPr>
      </w:pPr>
      <w:r>
        <w:rPr>
          <w:rFonts w:ascii="Calibri" w:hAnsi="Calibri"/>
        </w:rPr>
        <w:t>During discussion</w:t>
      </w:r>
      <w:r w:rsidR="00E33E76">
        <w:rPr>
          <w:rFonts w:ascii="Calibri" w:hAnsi="Calibri"/>
        </w:rPr>
        <w:t xml:space="preserve"> on Missouri’s Fiscal Year 2018 operating budget</w:t>
      </w:r>
      <w:r>
        <w:rPr>
          <w:rFonts w:ascii="Calibri" w:hAnsi="Calibri"/>
        </w:rPr>
        <w:t>, Sen. Gary Romine of Farmington mentioned lawmakers have a chance to add money to education…</w:t>
      </w:r>
    </w:p>
    <w:p w:rsidR="00AA7DB1" w:rsidRPr="00E42B57" w:rsidRDefault="00AA7DB1" w:rsidP="00AA7DB1">
      <w:pPr>
        <w:ind w:left="720"/>
        <w:rPr>
          <w:rFonts w:ascii="Calibri" w:hAnsi="Calibri"/>
          <w:b/>
        </w:rPr>
      </w:pPr>
      <w:r>
        <w:rPr>
          <w:rFonts w:ascii="Calibri" w:hAnsi="Calibri"/>
          <w:b/>
        </w:rPr>
        <w:t>Romine 1</w:t>
      </w:r>
      <w:r w:rsidRPr="00E42B57">
        <w:rPr>
          <w:rFonts w:ascii="Calibri" w:hAnsi="Calibri"/>
          <w:b/>
        </w:rPr>
        <w:t xml:space="preserve"> / Runs :09 / OC: </w:t>
      </w:r>
      <w:r w:rsidR="00BC73D2">
        <w:rPr>
          <w:rFonts w:ascii="Calibri" w:hAnsi="Calibri"/>
          <w:b/>
        </w:rPr>
        <w:t>fund the formula.</w:t>
      </w:r>
    </w:p>
    <w:p w:rsidR="00AA7DB1" w:rsidRPr="00E42B57" w:rsidRDefault="00AA7DB1" w:rsidP="00BC73D2">
      <w:pPr>
        <w:ind w:left="720" w:right="720"/>
        <w:rPr>
          <w:rFonts w:ascii="Calibri" w:hAnsi="Calibri"/>
          <w:i/>
        </w:rPr>
      </w:pPr>
      <w:r>
        <w:rPr>
          <w:rFonts w:ascii="Calibri" w:hAnsi="Calibri"/>
          <w:i/>
        </w:rPr>
        <w:t>“</w:t>
      </w:r>
      <w:r w:rsidR="00BC73D2">
        <w:rPr>
          <w:rFonts w:ascii="Calibri" w:hAnsi="Calibri"/>
          <w:i/>
        </w:rPr>
        <w:t>So, that’s what this exercise is all about today, is to make sure we have an opportunity to let the body make that decision on whether or not we’re going to fully fund the formula.”</w:t>
      </w:r>
    </w:p>
    <w:p w:rsidR="00AA7DB1" w:rsidRDefault="00AA7DB1" w:rsidP="00AA7DB1">
      <w:pPr>
        <w:rPr>
          <w:rFonts w:ascii="Calibri" w:hAnsi="Calibri"/>
        </w:rPr>
      </w:pPr>
      <w:r>
        <w:rPr>
          <w:rFonts w:ascii="Calibri" w:hAnsi="Calibri"/>
        </w:rPr>
        <w:t xml:space="preserve">Before the vote on the amendment, Sen. Jason Holsman of Kansas City — who serves on the </w:t>
      </w:r>
      <w:hyperlink r:id="rId5" w:history="1">
        <w:r w:rsidRPr="00E42B57">
          <w:rPr>
            <w:rStyle w:val="Hyperlink"/>
            <w:rFonts w:ascii="Calibri" w:hAnsi="Calibri"/>
          </w:rPr>
          <w:t>Missouri Senate Appropriations Committee</w:t>
        </w:r>
      </w:hyperlink>
      <w:r>
        <w:rPr>
          <w:rFonts w:ascii="Calibri" w:hAnsi="Calibri"/>
        </w:rPr>
        <w:t xml:space="preserve"> — told his colleagues he believes this to be a historic vote…</w:t>
      </w:r>
    </w:p>
    <w:p w:rsidR="00AA7DB1" w:rsidRPr="00F016EF" w:rsidRDefault="00AA7DB1" w:rsidP="00AA7DB1">
      <w:pPr>
        <w:ind w:left="720"/>
        <w:rPr>
          <w:rFonts w:ascii="Calibri" w:hAnsi="Calibri"/>
          <w:b/>
        </w:rPr>
      </w:pPr>
      <w:r>
        <w:rPr>
          <w:rFonts w:ascii="Calibri" w:hAnsi="Calibri"/>
          <w:b/>
        </w:rPr>
        <w:t>Holsman 2</w:t>
      </w:r>
      <w:r w:rsidRPr="00F016EF">
        <w:rPr>
          <w:rFonts w:ascii="Calibri" w:hAnsi="Calibri"/>
          <w:b/>
        </w:rPr>
        <w:t xml:space="preserve"> / Runs :09 / OC: </w:t>
      </w:r>
      <w:r w:rsidR="0003352E">
        <w:rPr>
          <w:rFonts w:ascii="Calibri" w:hAnsi="Calibri"/>
          <w:b/>
        </w:rPr>
        <w:t>state of Missouri.</w:t>
      </w:r>
    </w:p>
    <w:p w:rsidR="00AA7DB1" w:rsidRPr="00F016EF" w:rsidRDefault="00AA7DB1" w:rsidP="0003352E">
      <w:pPr>
        <w:tabs>
          <w:tab w:val="left" w:pos="9270"/>
        </w:tabs>
        <w:ind w:left="720" w:right="720"/>
        <w:rPr>
          <w:rFonts w:ascii="Calibri" w:hAnsi="Calibri"/>
          <w:i/>
        </w:rPr>
      </w:pPr>
      <w:r>
        <w:rPr>
          <w:rFonts w:ascii="Calibri" w:hAnsi="Calibri"/>
          <w:i/>
        </w:rPr>
        <w:t>“</w:t>
      </w:r>
      <w:bookmarkStart w:id="0" w:name="_GoBack"/>
      <w:r w:rsidR="0003352E">
        <w:rPr>
          <w:rFonts w:ascii="Calibri" w:hAnsi="Calibri"/>
          <w:i/>
        </w:rPr>
        <w:t>We’re getting ready to vote to fully fund it in both chambers, and that is good for our kids. That is good for our communities and that’s good for the future of the state of Missouri.”</w:t>
      </w:r>
      <w:bookmarkEnd w:id="0"/>
    </w:p>
    <w:p w:rsidR="00E33E76" w:rsidRPr="00E33E76" w:rsidRDefault="00E33E76" w:rsidP="00E33E76">
      <w:pPr>
        <w:rPr>
          <w:rFonts w:ascii="Calibri" w:hAnsi="Calibri"/>
        </w:rPr>
      </w:pPr>
      <w:r w:rsidRPr="00E33E76">
        <w:rPr>
          <w:rFonts w:ascii="Calibri" w:hAnsi="Calibri"/>
        </w:rPr>
        <w:t>The next step for the $27.8 billion budget will be a Missouri Senate-House conference committee.</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3352E"/>
    <w:rsid w:val="00177E9A"/>
    <w:rsid w:val="00202BDC"/>
    <w:rsid w:val="00284C42"/>
    <w:rsid w:val="00301BCF"/>
    <w:rsid w:val="003C0B05"/>
    <w:rsid w:val="004C2612"/>
    <w:rsid w:val="00522830"/>
    <w:rsid w:val="005D5427"/>
    <w:rsid w:val="007428D8"/>
    <w:rsid w:val="00781232"/>
    <w:rsid w:val="00815EC9"/>
    <w:rsid w:val="00823A29"/>
    <w:rsid w:val="00842DAF"/>
    <w:rsid w:val="008A328F"/>
    <w:rsid w:val="008F722E"/>
    <w:rsid w:val="0094316F"/>
    <w:rsid w:val="00A6143E"/>
    <w:rsid w:val="00AA7DB1"/>
    <w:rsid w:val="00AB465F"/>
    <w:rsid w:val="00AD6F7C"/>
    <w:rsid w:val="00B23564"/>
    <w:rsid w:val="00B44781"/>
    <w:rsid w:val="00B5517F"/>
    <w:rsid w:val="00B80979"/>
    <w:rsid w:val="00B92A69"/>
    <w:rsid w:val="00BC73D2"/>
    <w:rsid w:val="00BD3391"/>
    <w:rsid w:val="00C1785B"/>
    <w:rsid w:val="00C35246"/>
    <w:rsid w:val="00C52AD9"/>
    <w:rsid w:val="00D1078D"/>
    <w:rsid w:val="00D30087"/>
    <w:rsid w:val="00D60E22"/>
    <w:rsid w:val="00D70338"/>
    <w:rsid w:val="00DC3932"/>
    <w:rsid w:val="00E00E95"/>
    <w:rsid w:val="00E33E76"/>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e.mo.gov/aprp/" TargetMode="External"/><Relationship Id="rId4" Type="http://schemas.openxmlformats.org/officeDocument/2006/relationships/hyperlink" Target="http://house.mo.gov/Bill.aspx?bill=HB2&amp;year=2017&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2017-04-26T16:09:00Z</dcterms:created>
  <dcterms:modified xsi:type="dcterms:W3CDTF">2017-04-26T17:56:00Z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