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7550FF">
        <w:rPr>
          <w:rFonts w:asciiTheme="majorHAnsi" w:hAnsiTheme="majorHAnsi"/>
          <w:b/>
          <w:color w:val="000099"/>
          <w:sz w:val="28"/>
          <w:szCs w:val="28"/>
        </w:rPr>
        <w:t>Budget</w:t>
      </w:r>
    </w:p>
    <w:p w:rsidR="00C82118" w:rsidRDefault="004F4CDC" w:rsidP="0083279E">
      <w:pPr>
        <w:rPr>
          <w:rFonts w:ascii="Calibri" w:hAnsi="Calibri"/>
        </w:rPr>
      </w:pPr>
      <w:r>
        <w:rPr>
          <w:rFonts w:ascii="Calibri" w:hAnsi="Calibri"/>
        </w:rPr>
        <w:t>Missouri senators’ sole constitutional obligation takes center stage this week at the Capitol.</w:t>
      </w:r>
    </w:p>
    <w:p w:rsidR="004F4CDC" w:rsidRDefault="004F4CDC" w:rsidP="004F4CDC">
      <w:pPr>
        <w:rPr>
          <w:rFonts w:ascii="Calibri" w:hAnsi="Calibri"/>
        </w:rPr>
      </w:pPr>
      <w:r>
        <w:rPr>
          <w:rFonts w:ascii="Calibri" w:hAnsi="Calibri"/>
        </w:rPr>
        <w:t xml:space="preserve">On Tuesday morning, the </w:t>
      </w:r>
      <w:hyperlink r:id="rId4" w:history="1">
        <w:r w:rsidRPr="00CF141A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started going through the Missouri House of Representatives’ version of the state’s Fiscal Year 2019 budget.</w:t>
      </w:r>
    </w:p>
    <w:p w:rsidR="004F4CDC" w:rsidRDefault="004F4CDC" w:rsidP="004F4CDC">
      <w:pPr>
        <w:rPr>
          <w:rFonts w:ascii="Calibri" w:hAnsi="Calibri"/>
        </w:rPr>
      </w:pPr>
      <w:r>
        <w:rPr>
          <w:rFonts w:ascii="Calibri" w:hAnsi="Calibri"/>
        </w:rPr>
        <w:t>Committee chair, Sen. Dan Brown of Rolla, says the House version generally does not take Missouri senators’ needs into account…</w:t>
      </w:r>
    </w:p>
    <w:p w:rsidR="004F4CDC" w:rsidRPr="00CF141A" w:rsidRDefault="004F4CDC" w:rsidP="004F4CD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Brown 1</w:t>
      </w:r>
      <w:r w:rsidRPr="00CF141A">
        <w:rPr>
          <w:rFonts w:ascii="Calibri" w:hAnsi="Calibri"/>
          <w:b/>
        </w:rPr>
        <w:br/>
        <w:t>:06</w:t>
      </w:r>
      <w:r w:rsidRPr="00CF141A">
        <w:rPr>
          <w:rFonts w:ascii="Calibri" w:hAnsi="Calibri"/>
          <w:b/>
        </w:rPr>
        <w:br/>
        <w:t>Q: of your stuff.</w:t>
      </w:r>
    </w:p>
    <w:p w:rsidR="004F4CDC" w:rsidRDefault="004F4CDC" w:rsidP="004F4CDC">
      <w:pPr>
        <w:rPr>
          <w:rFonts w:ascii="Calibri" w:hAnsi="Calibri"/>
        </w:rPr>
      </w:pPr>
      <w:r>
        <w:rPr>
          <w:rFonts w:ascii="Calibri" w:hAnsi="Calibri"/>
        </w:rPr>
        <w:t>Senator Jill Schupp of Creve Coeur adds a growing desire to cut taxes will have an immediate effect on the budget…</w:t>
      </w:r>
    </w:p>
    <w:p w:rsidR="004F4CDC" w:rsidRPr="00CF141A" w:rsidRDefault="004F4CDC" w:rsidP="004F4CD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Pr="00CF141A">
        <w:rPr>
          <w:rFonts w:ascii="Calibri" w:hAnsi="Calibri"/>
          <w:b/>
        </w:rPr>
        <w:br/>
        <w:t>:04</w:t>
      </w:r>
      <w:r w:rsidRPr="00CF141A">
        <w:rPr>
          <w:rFonts w:ascii="Calibri" w:hAnsi="Calibri"/>
          <w:b/>
        </w:rPr>
        <w:br/>
        <w:t>Q: the federal level.</w:t>
      </w:r>
    </w:p>
    <w:p w:rsidR="00207241" w:rsidRDefault="004F4CDC" w:rsidP="004F4CDC">
      <w:pPr>
        <w:rPr>
          <w:rFonts w:ascii="Calibri" w:hAnsi="Calibri"/>
        </w:rPr>
      </w:pPr>
      <w:r>
        <w:rPr>
          <w:rFonts w:ascii="Calibri" w:hAnsi="Calibri"/>
        </w:rPr>
        <w:t>The entire Missouri Senate could discuss the budget as early as next week. Missouri’s fiscal plan has to be on the governor’s desk by May 11.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8039A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84C42"/>
    <w:rsid w:val="00301BCF"/>
    <w:rsid w:val="003C0B05"/>
    <w:rsid w:val="004C2612"/>
    <w:rsid w:val="004F4CDC"/>
    <w:rsid w:val="00522830"/>
    <w:rsid w:val="005D5427"/>
    <w:rsid w:val="007428D8"/>
    <w:rsid w:val="007550FF"/>
    <w:rsid w:val="0078056D"/>
    <w:rsid w:val="00781232"/>
    <w:rsid w:val="008039A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2018-04-10T14:29:00Z</dcterms:created>
  <dcterms:modified xsi:type="dcterms:W3CDTF">2018-04-10T15:24:00Z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