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086EBD">
        <w:rPr>
          <w:rFonts w:asciiTheme="majorHAnsi" w:hAnsiTheme="majorHAnsi"/>
          <w:b/>
          <w:color w:val="000099"/>
          <w:sz w:val="28"/>
          <w:szCs w:val="28"/>
        </w:rPr>
        <w:t>SB 128</w:t>
      </w:r>
    </w:p>
    <w:p w:rsidR="00086EBD" w:rsidRDefault="00086EBD" w:rsidP="00086EBD">
      <w:pPr>
        <w:rPr>
          <w:rFonts w:ascii="Calibri" w:hAnsi="Calibri"/>
        </w:rPr>
      </w:pPr>
      <w:r>
        <w:rPr>
          <w:rFonts w:ascii="Calibri" w:hAnsi="Calibri"/>
        </w:rPr>
        <w:t xml:space="preserve">There are occasions when the Missouri Senate will go to the </w:t>
      </w:r>
      <w:hyperlink r:id="rId4" w:history="1">
        <w:r w:rsidRPr="00E3033D">
          <w:rPr>
            <w:rStyle w:val="Hyperlink"/>
            <w:rFonts w:ascii="Calibri" w:hAnsi="Calibri"/>
          </w:rPr>
          <w:t>Consent Calendar</w:t>
        </w:r>
      </w:hyperlink>
      <w:r>
        <w:rPr>
          <w:rFonts w:ascii="Calibri" w:hAnsi="Calibri"/>
        </w:rPr>
        <w:t>. Consent bills are those considered noncontroversial and without a fiscal note.</w:t>
      </w:r>
    </w:p>
    <w:p w:rsidR="00086EBD" w:rsidRDefault="00086EBD" w:rsidP="00086EBD">
      <w:pPr>
        <w:rPr>
          <w:rFonts w:ascii="Calibri" w:hAnsi="Calibri"/>
        </w:rPr>
      </w:pPr>
      <w:r>
        <w:rPr>
          <w:rFonts w:ascii="Calibri" w:hAnsi="Calibri"/>
        </w:rPr>
        <w:t xml:space="preserve">Senator Bob Dixon of Springfield sponsors </w:t>
      </w:r>
      <w:hyperlink r:id="rId5" w:history="1">
        <w:r w:rsidRPr="00E86D03">
          <w:rPr>
            <w:rStyle w:val="Hyperlink"/>
            <w:rFonts w:ascii="Calibri" w:hAnsi="Calibri"/>
          </w:rPr>
          <w:t>Senate Bill 128</w:t>
        </w:r>
      </w:hyperlink>
      <w:r>
        <w:rPr>
          <w:rFonts w:ascii="Calibri" w:hAnsi="Calibri"/>
        </w:rPr>
        <w:t>, a measure that would r</w:t>
      </w:r>
      <w:r w:rsidRPr="00E86D03">
        <w:rPr>
          <w:rFonts w:ascii="Calibri" w:hAnsi="Calibri"/>
        </w:rPr>
        <w:t xml:space="preserve">epeal provisions designating the number and location of the divisions of the </w:t>
      </w:r>
      <w:hyperlink r:id="rId6" w:history="1">
        <w:r w:rsidRPr="00E86D03">
          <w:rPr>
            <w:rStyle w:val="Hyperlink"/>
            <w:rFonts w:ascii="Calibri" w:hAnsi="Calibri"/>
          </w:rPr>
          <w:t>16</w:t>
        </w:r>
        <w:r w:rsidRPr="00E86D03">
          <w:rPr>
            <w:rStyle w:val="Hyperlink"/>
            <w:rFonts w:ascii="Calibri" w:hAnsi="Calibri"/>
            <w:vertAlign w:val="superscript"/>
          </w:rPr>
          <w:t>th</w:t>
        </w:r>
        <w:r w:rsidRPr="00E86D03">
          <w:rPr>
            <w:rStyle w:val="Hyperlink"/>
            <w:rFonts w:ascii="Calibri" w:hAnsi="Calibri"/>
          </w:rPr>
          <w:t xml:space="preserve"> Judicial Circuit</w:t>
        </w:r>
      </w:hyperlink>
      <w:r>
        <w:rPr>
          <w:rFonts w:ascii="Calibri" w:hAnsi="Calibri"/>
        </w:rPr>
        <w:t>…</w:t>
      </w:r>
    </w:p>
    <w:p w:rsidR="00086EBD" w:rsidRPr="00E86D03" w:rsidRDefault="00086EBD" w:rsidP="00086EBD">
      <w:pPr>
        <w:ind w:left="720"/>
        <w:rPr>
          <w:rFonts w:ascii="Calibri" w:hAnsi="Calibri"/>
          <w:b/>
        </w:rPr>
      </w:pPr>
      <w:r w:rsidRPr="00E86D03">
        <w:rPr>
          <w:rFonts w:ascii="Calibri" w:hAnsi="Calibri"/>
          <w:b/>
        </w:rPr>
        <w:t xml:space="preserve">Dixon </w:t>
      </w:r>
      <w:r w:rsidR="00677B64">
        <w:rPr>
          <w:rFonts w:ascii="Calibri" w:hAnsi="Calibri"/>
          <w:b/>
        </w:rPr>
        <w:t>1</w:t>
      </w:r>
      <w:r w:rsidRPr="00E86D03">
        <w:rPr>
          <w:rFonts w:ascii="Calibri" w:hAnsi="Calibri"/>
          <w:b/>
        </w:rPr>
        <w:t xml:space="preserve"> / Runs :08 / OC: </w:t>
      </w:r>
      <w:r w:rsidR="00F13D75">
        <w:rPr>
          <w:rFonts w:ascii="Calibri" w:hAnsi="Calibri"/>
          <w:b/>
        </w:rPr>
        <w:t>dictating in statute.</w:t>
      </w:r>
    </w:p>
    <w:p w:rsidR="00086EBD" w:rsidRPr="00E86D03" w:rsidRDefault="00086EBD" w:rsidP="00F13D75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F13D75">
        <w:rPr>
          <w:rFonts w:ascii="Calibri" w:hAnsi="Calibri"/>
          <w:i/>
        </w:rPr>
        <w:t>Or move within their circuit and not be limited to specific courthouse in the county. It gives them some flexibility, rather than dictating in statute.”</w:t>
      </w:r>
    </w:p>
    <w:p w:rsidR="00086EBD" w:rsidRDefault="00086EBD" w:rsidP="00086EBD">
      <w:pPr>
        <w:rPr>
          <w:rFonts w:ascii="Calibri" w:hAnsi="Calibri"/>
        </w:rPr>
      </w:pPr>
      <w:r>
        <w:rPr>
          <w:rFonts w:ascii="Calibri" w:hAnsi="Calibri"/>
        </w:rPr>
        <w:t>During discussion, Sen. Jason Holsman of Kansas City, who represents part of Jackson County, told the sponsor he’s not heard from anyone about a need for this to be done…</w:t>
      </w:r>
    </w:p>
    <w:p w:rsidR="00086EBD" w:rsidRPr="00E86D03" w:rsidRDefault="00677B64" w:rsidP="00086EBD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Holsman 2</w:t>
      </w:r>
      <w:r w:rsidR="00086EBD" w:rsidRPr="00E86D03">
        <w:rPr>
          <w:rFonts w:ascii="Calibri" w:hAnsi="Calibri"/>
          <w:b/>
        </w:rPr>
        <w:t xml:space="preserve"> / Runs :10 / OC: </w:t>
      </w:r>
      <w:r w:rsidR="00DF106F">
        <w:rPr>
          <w:rFonts w:ascii="Calibri" w:hAnsi="Calibri"/>
          <w:b/>
        </w:rPr>
        <w:t>concern with that.</w:t>
      </w:r>
    </w:p>
    <w:p w:rsidR="00086EBD" w:rsidRPr="00E86D03" w:rsidRDefault="00086EBD" w:rsidP="008205FB">
      <w:pPr>
        <w:ind w:left="720" w:righ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</w:t>
      </w:r>
      <w:r w:rsidR="008205FB">
        <w:rPr>
          <w:rFonts w:ascii="Calibri" w:hAnsi="Calibri"/>
          <w:i/>
        </w:rPr>
        <w:t>If I have to ask you about this that happens in my county, and none of the other senators kind of have an idea of what the potential consequences could be, I have a little bit of a concern with that.”</w:t>
      </w:r>
    </w:p>
    <w:bookmarkEnd w:id="0"/>
    <w:p w:rsidR="00815EC9" w:rsidRDefault="00086EBD">
      <w:pPr>
        <w:rPr>
          <w:rFonts w:ascii="Calibri" w:hAnsi="Calibri"/>
        </w:rPr>
      </w:pPr>
      <w:r>
        <w:rPr>
          <w:rFonts w:ascii="Calibri" w:hAnsi="Calibri"/>
        </w:rPr>
        <w:t>Pending further study, Senate Bill 128 will remain on the Missouri Senate Consent Calendar.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8205FB">
      <w:pgSz w:w="12240" w:h="15840"/>
      <w:pgMar w:top="1440" w:right="17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86EBD"/>
    <w:rsid w:val="00177E9A"/>
    <w:rsid w:val="00202BDC"/>
    <w:rsid w:val="00284C42"/>
    <w:rsid w:val="00301BCF"/>
    <w:rsid w:val="003C0B05"/>
    <w:rsid w:val="004C2612"/>
    <w:rsid w:val="00522830"/>
    <w:rsid w:val="005D5427"/>
    <w:rsid w:val="00677B64"/>
    <w:rsid w:val="007428D8"/>
    <w:rsid w:val="00781232"/>
    <w:rsid w:val="00815EC9"/>
    <w:rsid w:val="008205FB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DF106F"/>
    <w:rsid w:val="00E00E95"/>
    <w:rsid w:val="00F041F8"/>
    <w:rsid w:val="00F1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16thcircuit.org/" TargetMode="External"/><Relationship Id="rId5" Type="http://schemas.openxmlformats.org/officeDocument/2006/relationships/hyperlink" Target="http://www.senate.mo.gov/17info/bts_web/Bill.aspx?SessionType=R&amp;BillID=57095391" TargetMode="External"/><Relationship Id="rId4" Type="http://schemas.openxmlformats.org/officeDocument/2006/relationships/hyperlink" Target="http://www.senate.mo.gov/17info/pdf-cal/cal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2017-03-02T16:49:00Z</dcterms:created>
  <dcterms:modified xsi:type="dcterms:W3CDTF">2017-03-02T19:16:00Z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