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677B9F">
        <w:rPr>
          <w:rFonts w:asciiTheme="majorHAnsi" w:hAnsiTheme="majorHAnsi"/>
          <w:b/>
          <w:color w:val="000099"/>
          <w:sz w:val="28"/>
          <w:szCs w:val="28"/>
        </w:rPr>
        <w:t>Budget</w:t>
      </w:r>
      <w:r w:rsidR="00C25A6E">
        <w:rPr>
          <w:rFonts w:asciiTheme="majorHAnsi" w:hAnsiTheme="majorHAnsi"/>
          <w:b/>
          <w:color w:val="000099"/>
          <w:sz w:val="28"/>
          <w:szCs w:val="28"/>
        </w:rPr>
        <w:t xml:space="preserve"> and SB 567</w:t>
      </w:r>
    </w:p>
    <w:p w:rsidR="00C82118" w:rsidRDefault="00677B9F">
      <w:pPr>
        <w:rPr>
          <w:rFonts w:ascii="Calibri" w:hAnsi="Calibri"/>
        </w:rPr>
      </w:pPr>
      <w:r>
        <w:rPr>
          <w:rFonts w:ascii="Calibri" w:hAnsi="Calibri"/>
        </w:rPr>
        <w:t>Missouri senators may return to a measure discussed last week on the floor.</w:t>
      </w:r>
    </w:p>
    <w:p w:rsidR="00677B9F" w:rsidRDefault="00677B9F">
      <w:pPr>
        <w:rPr>
          <w:rFonts w:ascii="Calibri" w:hAnsi="Calibri"/>
        </w:rPr>
      </w:pPr>
      <w:r>
        <w:rPr>
          <w:rFonts w:ascii="Calibri" w:hAnsi="Calibri"/>
        </w:rPr>
        <w:t>Lawmakers are starting the second month of session.</w:t>
      </w:r>
    </w:p>
    <w:p w:rsidR="00677B9F" w:rsidRDefault="00677B9F" w:rsidP="00677B9F">
      <w:pPr>
        <w:rPr>
          <w:rFonts w:ascii="Calibri" w:hAnsi="Calibri"/>
        </w:rPr>
      </w:pPr>
      <w:r>
        <w:rPr>
          <w:rFonts w:ascii="Calibri" w:hAnsi="Calibri"/>
        </w:rPr>
        <w:t xml:space="preserve">In talking about </w:t>
      </w:r>
      <w:hyperlink r:id="rId4" w:history="1">
        <w:r w:rsidRPr="00564FFB">
          <w:rPr>
            <w:rStyle w:val="Hyperlink"/>
            <w:rFonts w:ascii="Calibri" w:hAnsi="Calibri"/>
          </w:rPr>
          <w:t>Senate Bill 567</w:t>
        </w:r>
      </w:hyperlink>
      <w:r>
        <w:rPr>
          <w:rFonts w:ascii="Calibri" w:hAnsi="Calibri"/>
        </w:rPr>
        <w:t xml:space="preserve"> last week, which would m</w:t>
      </w:r>
      <w:r w:rsidRPr="00564FFB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564FFB">
        <w:rPr>
          <w:rFonts w:ascii="Calibri" w:hAnsi="Calibri"/>
        </w:rPr>
        <w:t xml:space="preserve"> provisions relating to tax credits and funds for vulnerable populations</w:t>
      </w:r>
      <w:r>
        <w:rPr>
          <w:rFonts w:ascii="Calibri" w:hAnsi="Calibri"/>
        </w:rPr>
        <w:t>, Sen. Jason Holsman of Kansas City looks at the budget…</w:t>
      </w:r>
    </w:p>
    <w:p w:rsidR="00677B9F" w:rsidRPr="00564FFB" w:rsidRDefault="00677B9F" w:rsidP="00677B9F">
      <w:pPr>
        <w:ind w:left="720"/>
        <w:jc w:val="left"/>
        <w:rPr>
          <w:rFonts w:ascii="Calibri" w:hAnsi="Calibri"/>
          <w:b/>
        </w:rPr>
      </w:pPr>
      <w:r w:rsidRPr="00564FFB">
        <w:rPr>
          <w:rFonts w:ascii="Calibri" w:hAnsi="Calibri"/>
          <w:b/>
        </w:rPr>
        <w:t>Holsman 1</w:t>
      </w:r>
      <w:r w:rsidRPr="00564FFB">
        <w:rPr>
          <w:rFonts w:ascii="Calibri" w:hAnsi="Calibri"/>
          <w:b/>
        </w:rPr>
        <w:br/>
        <w:t>:10</w:t>
      </w:r>
      <w:r w:rsidRPr="00564FFB">
        <w:rPr>
          <w:rFonts w:ascii="Calibri" w:hAnsi="Calibri"/>
          <w:b/>
        </w:rPr>
        <w:br/>
        <w:t xml:space="preserve">Q: </w:t>
      </w:r>
      <w:r w:rsidR="00C8224B">
        <w:rPr>
          <w:rFonts w:ascii="Calibri" w:hAnsi="Calibri"/>
          <w:b/>
        </w:rPr>
        <w:t>for austerity measures.</w:t>
      </w:r>
    </w:p>
    <w:p w:rsidR="00677B9F" w:rsidRDefault="00D809F1" w:rsidP="00677B9F">
      <w:pPr>
        <w:rPr>
          <w:rFonts w:ascii="Calibri" w:hAnsi="Calibri"/>
        </w:rPr>
      </w:pPr>
      <w:hyperlink r:id="rId5" w:history="1">
        <w:r w:rsidR="00C25A6E" w:rsidRPr="00C25A6E">
          <w:rPr>
            <w:rStyle w:val="Hyperlink"/>
            <w:rFonts w:ascii="Calibri" w:hAnsi="Calibri"/>
          </w:rPr>
          <w:t>Missouri Senate Appropriations Committee</w:t>
        </w:r>
      </w:hyperlink>
      <w:r w:rsidR="00677B9F">
        <w:rPr>
          <w:rFonts w:ascii="Calibri" w:hAnsi="Calibri"/>
        </w:rPr>
        <w:t xml:space="preserve"> Chair, Sen. Dan Brown of Rolla, says the biggest challenge in state spending is tax credits…</w:t>
      </w:r>
    </w:p>
    <w:p w:rsidR="00677B9F" w:rsidRPr="00564FFB" w:rsidRDefault="00677B9F" w:rsidP="00677B9F">
      <w:pPr>
        <w:ind w:left="720"/>
        <w:jc w:val="left"/>
        <w:rPr>
          <w:rFonts w:ascii="Calibri" w:hAnsi="Calibri"/>
          <w:b/>
        </w:rPr>
      </w:pPr>
      <w:r w:rsidRPr="00564FFB">
        <w:rPr>
          <w:rFonts w:ascii="Calibri" w:hAnsi="Calibri"/>
          <w:b/>
        </w:rPr>
        <w:t>Brown 2</w:t>
      </w:r>
      <w:r w:rsidRPr="00564FFB">
        <w:rPr>
          <w:rFonts w:ascii="Calibri" w:hAnsi="Calibri"/>
          <w:b/>
        </w:rPr>
        <w:br/>
        <w:t>:10</w:t>
      </w:r>
      <w:r w:rsidRPr="00564FFB">
        <w:rPr>
          <w:rFonts w:ascii="Calibri" w:hAnsi="Calibri"/>
          <w:b/>
        </w:rPr>
        <w:br/>
        <w:t xml:space="preserve">Q: </w:t>
      </w:r>
      <w:r w:rsidR="00D809F1">
        <w:rPr>
          <w:rFonts w:ascii="Calibri" w:hAnsi="Calibri"/>
          <w:b/>
        </w:rPr>
        <w:t>25 million-dollar hole.</w:t>
      </w:r>
      <w:bookmarkStart w:id="0" w:name="_GoBack"/>
      <w:bookmarkEnd w:id="0"/>
    </w:p>
    <w:p w:rsidR="00C82118" w:rsidRDefault="00C25A6E">
      <w:pPr>
        <w:rPr>
          <w:rFonts w:ascii="Calibri" w:hAnsi="Calibri"/>
        </w:rPr>
      </w:pPr>
      <w:r>
        <w:rPr>
          <w:rFonts w:ascii="Calibri" w:hAnsi="Calibri"/>
        </w:rPr>
        <w:t>There are four months left in the legislative session.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84C42"/>
    <w:rsid w:val="00301BCF"/>
    <w:rsid w:val="003C0B05"/>
    <w:rsid w:val="004C2612"/>
    <w:rsid w:val="00522830"/>
    <w:rsid w:val="005D5427"/>
    <w:rsid w:val="00677B9F"/>
    <w:rsid w:val="007428D8"/>
    <w:rsid w:val="0078056D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25A6E"/>
    <w:rsid w:val="00C35246"/>
    <w:rsid w:val="00C52AD9"/>
    <w:rsid w:val="00C82118"/>
    <w:rsid w:val="00C8224B"/>
    <w:rsid w:val="00D1078D"/>
    <w:rsid w:val="00D30087"/>
    <w:rsid w:val="00D60E22"/>
    <w:rsid w:val="00D70338"/>
    <w:rsid w:val="00D809F1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aprp/" TargetMode="External"/><Relationship Id="rId4" Type="http://schemas.openxmlformats.org/officeDocument/2006/relationships/hyperlink" Target="http://www.senate.mo.gov/18info/bts_web/Bill.aspx?SessionType=R&amp;BillID=69471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2018-01-29T15:53:00Z</dcterms:created>
  <dcterms:modified xsi:type="dcterms:W3CDTF">2018-01-29T16:30:00Z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