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40E3A">
        <w:rPr>
          <w:rFonts w:asciiTheme="majorHAnsi" w:hAnsiTheme="majorHAnsi"/>
          <w:b/>
          <w:color w:val="000099"/>
          <w:sz w:val="28"/>
          <w:szCs w:val="28"/>
        </w:rPr>
        <w:t>SB 567</w:t>
      </w:r>
    </w:p>
    <w:p w:rsidR="00C52AD9" w:rsidRDefault="00B524AC">
      <w:pPr>
        <w:rPr>
          <w:rFonts w:ascii="Calibri" w:hAnsi="Calibri"/>
        </w:rPr>
      </w:pPr>
      <w:r>
        <w:rPr>
          <w:rFonts w:ascii="Calibri" w:hAnsi="Calibri"/>
        </w:rPr>
        <w:t>Making changes to in-home health care for certain Missourians is among the first measures to be given the green light for full Missouri Senate focus.</w:t>
      </w:r>
    </w:p>
    <w:p w:rsidR="00B524AC" w:rsidRDefault="00B524AC" w:rsidP="00B524AC">
      <w:pPr>
        <w:rPr>
          <w:rFonts w:ascii="Calibri" w:hAnsi="Calibri"/>
        </w:rPr>
      </w:pPr>
      <w:r w:rsidRPr="00B524AC">
        <w:rPr>
          <w:rFonts w:ascii="Calibri" w:hAnsi="Calibri"/>
        </w:rPr>
        <w:t>This</w:t>
      </w:r>
      <w:r>
        <w:rPr>
          <w:rFonts w:ascii="Calibri" w:hAnsi="Calibri"/>
        </w:rPr>
        <w:t xml:space="preserve"> week, </w:t>
      </w:r>
      <w:hyperlink r:id="rId4" w:history="1">
        <w:r w:rsidRPr="00B524AC">
          <w:rPr>
            <w:rStyle w:val="Hyperlink"/>
            <w:rFonts w:ascii="Calibri" w:hAnsi="Calibri"/>
          </w:rPr>
          <w:t>Senate Bill 567</w:t>
        </w:r>
      </w:hyperlink>
      <w:r>
        <w:rPr>
          <w:rFonts w:ascii="Calibri" w:hAnsi="Calibri"/>
        </w:rPr>
        <w:t xml:space="preserve"> was voted “do pass” by the </w:t>
      </w:r>
      <w:hyperlink r:id="rId5" w:history="1">
        <w:r w:rsidRPr="00100816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>.</w:t>
      </w:r>
    </w:p>
    <w:p w:rsidR="00B524AC" w:rsidRDefault="00B524AC" w:rsidP="00B524AC">
      <w:pPr>
        <w:rPr>
          <w:rFonts w:ascii="Calibri" w:hAnsi="Calibri"/>
        </w:rPr>
      </w:pPr>
      <w:r>
        <w:rPr>
          <w:rFonts w:ascii="Calibri" w:hAnsi="Calibri"/>
        </w:rPr>
        <w:t>Senator Jill Schupp of Creve Coeur</w:t>
      </w:r>
      <w:r w:rsidR="00E8217E">
        <w:rPr>
          <w:rFonts w:ascii="Calibri" w:hAnsi="Calibri"/>
        </w:rPr>
        <w:t>, who serves on the panel,</w:t>
      </w:r>
      <w:r>
        <w:rPr>
          <w:rFonts w:ascii="Calibri" w:hAnsi="Calibri"/>
        </w:rPr>
        <w:t xml:space="preserve"> asked the bill sponsor — Sen. Mike Cunningham of Rogersville — about Missouri’s </w:t>
      </w:r>
      <w:hyperlink r:id="rId6" w:history="1">
        <w:r w:rsidRPr="00100816">
          <w:rPr>
            <w:rStyle w:val="Hyperlink"/>
            <w:rFonts w:ascii="Calibri" w:hAnsi="Calibri"/>
          </w:rPr>
          <w:t>Circuit Breaker</w:t>
        </w:r>
      </w:hyperlink>
      <w:r>
        <w:rPr>
          <w:rFonts w:ascii="Calibri" w:hAnsi="Calibri"/>
        </w:rPr>
        <w:t xml:space="preserve"> program, which is a part of the proposal…</w:t>
      </w:r>
    </w:p>
    <w:p w:rsidR="00B524AC" w:rsidRPr="00100816" w:rsidRDefault="00B524AC" w:rsidP="00B524A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Schupp-Cunningham</w:t>
      </w:r>
      <w:r>
        <w:rPr>
          <w:rFonts w:ascii="Calibri" w:hAnsi="Calibri"/>
          <w:b/>
        </w:rPr>
        <w:br/>
        <w:t>:13</w:t>
      </w:r>
      <w:r w:rsidRPr="00100816">
        <w:rPr>
          <w:rFonts w:ascii="Calibri" w:hAnsi="Calibri"/>
          <w:b/>
        </w:rPr>
        <w:br/>
        <w:t xml:space="preserve">Q: </w:t>
      </w:r>
      <w:bookmarkStart w:id="0" w:name="_GoBack"/>
      <w:r w:rsidR="00300A09">
        <w:rPr>
          <w:rFonts w:ascii="Calibri" w:hAnsi="Calibri"/>
          <w:b/>
        </w:rPr>
        <w:t>amount of money.</w:t>
      </w:r>
      <w:bookmarkEnd w:id="0"/>
    </w:p>
    <w:p w:rsidR="00815EC9" w:rsidRDefault="00B524AC" w:rsidP="00B524AC">
      <w:pPr>
        <w:rPr>
          <w:rFonts w:ascii="Calibri" w:hAnsi="Calibri"/>
        </w:rPr>
      </w:pPr>
      <w:r>
        <w:rPr>
          <w:rFonts w:ascii="Calibri" w:hAnsi="Calibri"/>
        </w:rPr>
        <w:t xml:space="preserve">Senate Bill 567 is now on the Missouri Senate </w:t>
      </w:r>
      <w:hyperlink r:id="rId7" w:history="1">
        <w:r w:rsidRPr="00100816">
          <w:rPr>
            <w:rStyle w:val="Hyperlink"/>
            <w:rFonts w:ascii="Calibri" w:hAnsi="Calibri"/>
          </w:rPr>
          <w:t>calendar</w:t>
        </w:r>
      </w:hyperlink>
      <w:r>
        <w:rPr>
          <w:rFonts w:ascii="Calibri" w:hAnsi="Calibri"/>
        </w:rPr>
        <w:t xml:space="preserve"> for discussion.</w:t>
      </w:r>
    </w:p>
    <w:p w:rsidR="00E8217E" w:rsidRDefault="00E8217E" w:rsidP="00B524AC">
      <w:pPr>
        <w:rPr>
          <w:rFonts w:ascii="Calibri" w:hAnsi="Calibri"/>
        </w:rPr>
      </w:pPr>
      <w:r>
        <w:rPr>
          <w:rFonts w:ascii="Calibri" w:hAnsi="Calibri"/>
        </w:rPr>
        <w:t xml:space="preserve">Missouri senators have concluded the third week of the </w:t>
      </w:r>
      <w:r w:rsidR="00BE46A3">
        <w:rPr>
          <w:rFonts w:ascii="Calibri" w:hAnsi="Calibri"/>
        </w:rPr>
        <w:t>2018 legislative session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0E3A"/>
    <w:rsid w:val="00177E9A"/>
    <w:rsid w:val="00202BDC"/>
    <w:rsid w:val="00284C42"/>
    <w:rsid w:val="00300A09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24AC"/>
    <w:rsid w:val="00B80979"/>
    <w:rsid w:val="00B92A69"/>
    <w:rsid w:val="00BD3391"/>
    <w:rsid w:val="00BE46A3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8217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8info/pdf-cal/ca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r.mo.gov/personal/ptc/" TargetMode="Externa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8info/bts_web/Bill.aspx?SessionType=R&amp;BillID=694719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2018-01-18T14:33:00Z</dcterms:created>
  <dcterms:modified xsi:type="dcterms:W3CDTF">2018-01-18T16:32:00Z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