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E40CBF">
        <w:rPr>
          <w:rFonts w:asciiTheme="majorHAnsi" w:hAnsiTheme="majorHAnsi"/>
          <w:b/>
          <w:color w:val="000099"/>
          <w:sz w:val="28"/>
          <w:szCs w:val="28"/>
        </w:rPr>
        <w:t>Right to Work</w:t>
      </w:r>
    </w:p>
    <w:p w:rsidR="00E40CBF" w:rsidRDefault="00E40CBF" w:rsidP="00E40CBF">
      <w:pPr>
        <w:rPr>
          <w:rFonts w:ascii="Calibri" w:hAnsi="Calibri"/>
        </w:rPr>
      </w:pPr>
      <w:r>
        <w:rPr>
          <w:rFonts w:ascii="Calibri" w:hAnsi="Calibri"/>
        </w:rPr>
        <w:t>Right to Work becomes one of the first measures to get a committee hearing this year.</w:t>
      </w:r>
    </w:p>
    <w:p w:rsidR="00E40CBF" w:rsidRDefault="00E40CBF" w:rsidP="00E40CBF">
      <w:pPr>
        <w:rPr>
          <w:rFonts w:ascii="Calibri" w:hAnsi="Calibri"/>
        </w:rPr>
      </w:pPr>
      <w:r>
        <w:rPr>
          <w:rFonts w:ascii="Calibri" w:hAnsi="Calibri"/>
        </w:rPr>
        <w:t xml:space="preserve">Senator Bob Onder of Lake St. Louis chairs the </w:t>
      </w:r>
      <w:hyperlink r:id="rId4" w:history="1">
        <w:r w:rsidRPr="00F445E4">
          <w:rPr>
            <w:rStyle w:val="Hyperlink"/>
            <w:rFonts w:ascii="Calibri" w:hAnsi="Calibri"/>
          </w:rPr>
          <w:t>Missouri Senate General Laws Committee</w:t>
        </w:r>
      </w:hyperlink>
      <w:r>
        <w:rPr>
          <w:rFonts w:ascii="Calibri" w:hAnsi="Calibri"/>
        </w:rPr>
        <w:t xml:space="preserve">, which </w:t>
      </w:r>
      <w:r w:rsidR="00A6592E">
        <w:rPr>
          <w:rFonts w:ascii="Calibri" w:hAnsi="Calibri"/>
        </w:rPr>
        <w:t xml:space="preserve">will </w:t>
      </w:r>
      <w:r>
        <w:rPr>
          <w:rFonts w:ascii="Calibri" w:hAnsi="Calibri"/>
        </w:rPr>
        <w:t xml:space="preserve">hear Senate Bills </w:t>
      </w:r>
      <w:hyperlink r:id="rId5" w:history="1">
        <w:r w:rsidRPr="00F445E4">
          <w:rPr>
            <w:rStyle w:val="Hyperlink"/>
            <w:rFonts w:ascii="Calibri" w:hAnsi="Calibri"/>
          </w:rPr>
          <w:t>19</w:t>
        </w:r>
      </w:hyperlink>
      <w:r>
        <w:rPr>
          <w:rFonts w:ascii="Calibri" w:hAnsi="Calibri"/>
        </w:rPr>
        <w:t xml:space="preserve"> and </w:t>
      </w:r>
      <w:hyperlink r:id="rId6" w:history="1">
        <w:r w:rsidRPr="00F445E4">
          <w:rPr>
            <w:rStyle w:val="Hyperlink"/>
            <w:rFonts w:ascii="Calibri" w:hAnsi="Calibri"/>
          </w:rPr>
          <w:t>21</w:t>
        </w:r>
      </w:hyperlink>
      <w:r>
        <w:rPr>
          <w:rFonts w:ascii="Calibri" w:hAnsi="Calibri"/>
        </w:rPr>
        <w:t xml:space="preserve"> on Wednesday.</w:t>
      </w:r>
    </w:p>
    <w:p w:rsidR="00E40CBF" w:rsidRDefault="00E40CBF" w:rsidP="00E40CBF">
      <w:pPr>
        <w:rPr>
          <w:rFonts w:ascii="Calibri" w:hAnsi="Calibri"/>
        </w:rPr>
      </w:pPr>
      <w:r>
        <w:rPr>
          <w:rFonts w:ascii="Calibri" w:hAnsi="Calibri"/>
        </w:rPr>
        <w:t>He says he does</w:t>
      </w:r>
      <w:r w:rsidR="00F62C08">
        <w:rPr>
          <w:rFonts w:ascii="Calibri" w:hAnsi="Calibri"/>
        </w:rPr>
        <w:t xml:space="preserve"> </w:t>
      </w:r>
      <w:r>
        <w:rPr>
          <w:rFonts w:ascii="Calibri" w:hAnsi="Calibri"/>
        </w:rPr>
        <w:t>n</w:t>
      </w:r>
      <w:r w:rsidR="00F62C08">
        <w:rPr>
          <w:rFonts w:ascii="Calibri" w:hAnsi="Calibri"/>
        </w:rPr>
        <w:t>o</w:t>
      </w:r>
      <w:r>
        <w:rPr>
          <w:rFonts w:ascii="Calibri" w:hAnsi="Calibri"/>
        </w:rPr>
        <w:t>t expect any group to want to be left out of implementation…</w:t>
      </w:r>
    </w:p>
    <w:p w:rsidR="00E40CBF" w:rsidRPr="00F445E4" w:rsidRDefault="00E40CBF" w:rsidP="00E40CBF">
      <w:pPr>
        <w:ind w:left="720"/>
        <w:rPr>
          <w:rFonts w:ascii="Calibri" w:hAnsi="Calibri"/>
          <w:b/>
        </w:rPr>
      </w:pPr>
      <w:r w:rsidRPr="00F445E4">
        <w:rPr>
          <w:rFonts w:ascii="Calibri" w:hAnsi="Calibri"/>
          <w:b/>
        </w:rPr>
        <w:t xml:space="preserve">Onder </w:t>
      </w:r>
      <w:r>
        <w:rPr>
          <w:rFonts w:ascii="Calibri" w:hAnsi="Calibri"/>
          <w:b/>
        </w:rPr>
        <w:t>1</w:t>
      </w:r>
      <w:r w:rsidRPr="00F445E4">
        <w:rPr>
          <w:rFonts w:ascii="Calibri" w:hAnsi="Calibri"/>
          <w:b/>
        </w:rPr>
        <w:t xml:space="preserve"> / Runs :10 / OC: </w:t>
      </w:r>
      <w:r w:rsidR="00D62ED8">
        <w:rPr>
          <w:rFonts w:ascii="Calibri" w:hAnsi="Calibri"/>
          <w:b/>
        </w:rPr>
        <w:t>don’t want to.</w:t>
      </w:r>
    </w:p>
    <w:p w:rsidR="00E40CBF" w:rsidRPr="00F445E4" w:rsidRDefault="00E40CBF" w:rsidP="00E40CBF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62ED8">
        <w:rPr>
          <w:rFonts w:ascii="Calibri" w:hAnsi="Calibri"/>
          <w:i/>
        </w:rPr>
        <w:t>I’m sure there are groups who would want exemptions, but no, I think — as a matter of principle — no one should be forced to join or support a union, if they don’t want to.”</w:t>
      </w:r>
    </w:p>
    <w:p w:rsidR="00E40CBF" w:rsidRDefault="00E40CBF" w:rsidP="00E40CBF">
      <w:pPr>
        <w:rPr>
          <w:rFonts w:ascii="Calibri" w:hAnsi="Calibri"/>
        </w:rPr>
      </w:pPr>
      <w:r>
        <w:rPr>
          <w:rFonts w:ascii="Calibri" w:hAnsi="Calibri"/>
        </w:rPr>
        <w:t>Senat</w:t>
      </w:r>
      <w:r w:rsidR="00A6592E">
        <w:rPr>
          <w:rFonts w:ascii="Calibri" w:hAnsi="Calibri"/>
        </w:rPr>
        <w:t>e Minority Floor Leader Gina</w:t>
      </w:r>
      <w:r>
        <w:rPr>
          <w:rFonts w:ascii="Calibri" w:hAnsi="Calibri"/>
        </w:rPr>
        <w:t xml:space="preserve"> Walsh </w:t>
      </w:r>
      <w:r w:rsidR="00A6592E">
        <w:rPr>
          <w:rFonts w:ascii="Calibri" w:hAnsi="Calibri"/>
        </w:rPr>
        <w:t xml:space="preserve">of Bellefontaine Neighbors </w:t>
      </w:r>
      <w:r>
        <w:rPr>
          <w:rFonts w:ascii="Calibri" w:hAnsi="Calibri"/>
        </w:rPr>
        <w:t>says she did not expect to see this in committee so soon…</w:t>
      </w:r>
    </w:p>
    <w:p w:rsidR="00E40CBF" w:rsidRPr="00DD0DF3" w:rsidRDefault="00E40CBF" w:rsidP="00E40CBF">
      <w:pPr>
        <w:ind w:left="720"/>
        <w:rPr>
          <w:rFonts w:ascii="Calibri" w:hAnsi="Calibri"/>
          <w:b/>
        </w:rPr>
      </w:pPr>
      <w:r w:rsidRPr="00DD0DF3">
        <w:rPr>
          <w:rFonts w:ascii="Calibri" w:hAnsi="Calibri"/>
          <w:b/>
        </w:rPr>
        <w:t xml:space="preserve">Walsh </w:t>
      </w:r>
      <w:r>
        <w:rPr>
          <w:rFonts w:ascii="Calibri" w:hAnsi="Calibri"/>
          <w:b/>
        </w:rPr>
        <w:t>2</w:t>
      </w:r>
      <w:r w:rsidRPr="00DD0DF3">
        <w:rPr>
          <w:rFonts w:ascii="Calibri" w:hAnsi="Calibri"/>
          <w:b/>
        </w:rPr>
        <w:t xml:space="preserve"> / Runs :10 / OC: </w:t>
      </w:r>
      <w:r w:rsidR="002338B9">
        <w:rPr>
          <w:rFonts w:ascii="Calibri" w:hAnsi="Calibri"/>
          <w:b/>
        </w:rPr>
        <w:t>balancing the budget.</w:t>
      </w:r>
    </w:p>
    <w:p w:rsidR="00E40CBF" w:rsidRPr="00DD0DF3" w:rsidRDefault="00E40CBF" w:rsidP="00E40CBF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338B9">
        <w:rPr>
          <w:rFonts w:ascii="Calibri" w:hAnsi="Calibri"/>
          <w:i/>
        </w:rPr>
        <w:t>Right to W</w:t>
      </w:r>
      <w:r w:rsidR="00CA51B1">
        <w:rPr>
          <w:rFonts w:ascii="Calibri" w:hAnsi="Calibri"/>
          <w:i/>
        </w:rPr>
        <w:t>ork</w:t>
      </w:r>
      <w:bookmarkStart w:id="0" w:name="_GoBack"/>
      <w:bookmarkEnd w:id="0"/>
      <w:r w:rsidR="002338B9">
        <w:rPr>
          <w:rFonts w:ascii="Calibri" w:hAnsi="Calibri"/>
          <w:i/>
        </w:rPr>
        <w:t xml:space="preserve"> laws are just distractions. They do nothing but divide Missourians. Missouri leaders should be focusing on things like economic development and creating jobs and balancing the budget.”</w:t>
      </w:r>
    </w:p>
    <w:p w:rsidR="00C52AD9" w:rsidRDefault="00A6592E">
      <w:pPr>
        <w:rPr>
          <w:rFonts w:ascii="Calibri" w:hAnsi="Calibri"/>
        </w:rPr>
      </w:pPr>
      <w:r>
        <w:rPr>
          <w:rFonts w:ascii="Calibri" w:hAnsi="Calibri"/>
        </w:rPr>
        <w:t xml:space="preserve">The first committee to meet this session was the </w:t>
      </w:r>
      <w:hyperlink r:id="rId7" w:history="1">
        <w:r w:rsidRPr="00A6592E">
          <w:rPr>
            <w:rStyle w:val="Hyperlink"/>
            <w:rFonts w:ascii="Calibri" w:hAnsi="Calibri"/>
          </w:rPr>
          <w:t>Missouri Senate Ways and Means Committee</w:t>
        </w:r>
      </w:hyperlink>
      <w:r>
        <w:rPr>
          <w:rFonts w:ascii="Calibri" w:hAnsi="Calibri"/>
        </w:rPr>
        <w:t xml:space="preserve">, which heard Senate Bills </w:t>
      </w:r>
      <w:hyperlink r:id="rId8" w:history="1">
        <w:r w:rsidRPr="00A6592E">
          <w:rPr>
            <w:rStyle w:val="Hyperlink"/>
            <w:rFonts w:ascii="Calibri" w:hAnsi="Calibri"/>
          </w:rPr>
          <w:t>16</w:t>
        </w:r>
      </w:hyperlink>
      <w:r>
        <w:rPr>
          <w:rFonts w:ascii="Calibri" w:hAnsi="Calibri"/>
        </w:rPr>
        <w:t xml:space="preserve"> and </w:t>
      </w:r>
      <w:hyperlink r:id="rId9" w:history="1">
        <w:r w:rsidRPr="00A6592E">
          <w:rPr>
            <w:rStyle w:val="Hyperlink"/>
            <w:rFonts w:ascii="Calibri" w:hAnsi="Calibri"/>
          </w:rPr>
          <w:t>17</w:t>
        </w:r>
      </w:hyperlink>
      <w:r>
        <w:rPr>
          <w:rFonts w:ascii="Calibri" w:hAnsi="Calibri"/>
        </w:rPr>
        <w:t xml:space="preserve"> on Tuesday.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338B9"/>
    <w:rsid w:val="00284C42"/>
    <w:rsid w:val="00301BCF"/>
    <w:rsid w:val="003C0B05"/>
    <w:rsid w:val="004C2612"/>
    <w:rsid w:val="00522830"/>
    <w:rsid w:val="005D5427"/>
    <w:rsid w:val="007428D8"/>
    <w:rsid w:val="00781232"/>
    <w:rsid w:val="00823A29"/>
    <w:rsid w:val="00842DAF"/>
    <w:rsid w:val="008A328F"/>
    <w:rsid w:val="008F722E"/>
    <w:rsid w:val="0094316F"/>
    <w:rsid w:val="00A6143E"/>
    <w:rsid w:val="00A6592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CA51B1"/>
    <w:rsid w:val="00D1078D"/>
    <w:rsid w:val="00D30087"/>
    <w:rsid w:val="00D62ED8"/>
    <w:rsid w:val="00D70338"/>
    <w:rsid w:val="00DC3932"/>
    <w:rsid w:val="00E00E95"/>
    <w:rsid w:val="00E40CBF"/>
    <w:rsid w:val="00F041F8"/>
    <w:rsid w:val="00F6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7info/BTS_Web/Bill.aspx?SessionType=R&amp;BillID=570952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wam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0952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nate.mo.gov/17info/BTS_Web/Bill.aspx?SessionType=R&amp;BillID=5709527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enate.mo.gov/genl/" TargetMode="External"/><Relationship Id="rId9" Type="http://schemas.openxmlformats.org/officeDocument/2006/relationships/hyperlink" Target="http://www.senate.mo.gov/17info/BTS_Web/Bill.aspx?SessionType=R&amp;BillID=5709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2017-01-10T15:23:00Z</dcterms:created>
  <dcterms:modified xsi:type="dcterms:W3CDTF">2017-01-10T15:50:00Z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