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524C7">
        <w:rPr>
          <w:rFonts w:asciiTheme="majorHAnsi" w:hAnsiTheme="majorHAnsi"/>
          <w:b/>
          <w:color w:val="000099"/>
        </w:rPr>
        <w:t>Criminal Justice Measures</w:t>
      </w:r>
    </w:p>
    <w:p w:rsidR="008524C7" w:rsidRDefault="008524C7" w:rsidP="008524C7">
      <w:pPr>
        <w:rPr>
          <w:rFonts w:ascii="Calibri" w:hAnsi="Calibri"/>
        </w:rPr>
      </w:pPr>
      <w:r>
        <w:rPr>
          <w:rFonts w:ascii="Calibri" w:hAnsi="Calibri"/>
        </w:rPr>
        <w:t>Floor debate becomes a bigger part of the 2016 session.</w:t>
      </w:r>
    </w:p>
    <w:p w:rsidR="008524C7" w:rsidRPr="008524C7" w:rsidRDefault="008524C7" w:rsidP="008524C7">
      <w:pPr>
        <w:rPr>
          <w:rFonts w:ascii="Calibri" w:hAnsi="Calibri"/>
        </w:rPr>
      </w:pPr>
      <w:r w:rsidRPr="008524C7">
        <w:rPr>
          <w:rFonts w:ascii="Calibri" w:hAnsi="Calibri"/>
        </w:rPr>
        <w:t xml:space="preserve">Wednesday was spent on three issues that relate to criminal justice, including </w:t>
      </w:r>
      <w:hyperlink r:id="rId4" w:history="1">
        <w:r w:rsidRPr="008524C7">
          <w:rPr>
            <w:rStyle w:val="Hyperlink"/>
            <w:rFonts w:ascii="Calibri" w:hAnsi="Calibri"/>
          </w:rPr>
          <w:t>Senate Bill 661</w:t>
        </w:r>
      </w:hyperlink>
      <w:r w:rsidRPr="008524C7">
        <w:rPr>
          <w:rFonts w:ascii="Calibri" w:hAnsi="Calibri"/>
        </w:rPr>
        <w:t>.</w:t>
      </w:r>
    </w:p>
    <w:p w:rsidR="008524C7" w:rsidRPr="008524C7" w:rsidRDefault="008524C7" w:rsidP="008524C7">
      <w:pPr>
        <w:rPr>
          <w:rFonts w:ascii="Calibri" w:hAnsi="Calibri"/>
        </w:rPr>
      </w:pPr>
      <w:r w:rsidRPr="008524C7">
        <w:rPr>
          <w:rFonts w:ascii="Calibri" w:hAnsi="Calibri"/>
        </w:rPr>
        <w:t xml:space="preserve">Sponsor, Sen. Bob Dixon of Springfield, says this relates to </w:t>
      </w:r>
      <w:r>
        <w:rPr>
          <w:rFonts w:ascii="Calibri" w:hAnsi="Calibri"/>
        </w:rPr>
        <w:t xml:space="preserve">use of </w:t>
      </w:r>
      <w:r w:rsidRPr="008524C7">
        <w:rPr>
          <w:rFonts w:ascii="Calibri" w:hAnsi="Calibri"/>
        </w:rPr>
        <w:t>deadly force…</w:t>
      </w:r>
    </w:p>
    <w:p w:rsidR="008524C7" w:rsidRPr="00B31E71" w:rsidRDefault="008524C7" w:rsidP="00B31E71">
      <w:pPr>
        <w:ind w:firstLine="720"/>
        <w:rPr>
          <w:rFonts w:ascii="Calibri" w:hAnsi="Calibri"/>
          <w:b/>
        </w:rPr>
      </w:pPr>
      <w:r w:rsidRPr="00B31E71">
        <w:rPr>
          <w:rFonts w:ascii="Calibri" w:hAnsi="Calibri"/>
          <w:b/>
        </w:rPr>
        <w:t>Dixon 1</w:t>
      </w:r>
      <w:r w:rsidR="00B31E71" w:rsidRPr="00B31E71">
        <w:rPr>
          <w:rFonts w:ascii="Calibri" w:hAnsi="Calibri"/>
          <w:b/>
        </w:rPr>
        <w:t xml:space="preserve"> / Runs :10 / OC: </w:t>
      </w:r>
      <w:r w:rsidR="00B31E71">
        <w:rPr>
          <w:rFonts w:ascii="Calibri" w:hAnsi="Calibri"/>
          <w:b/>
        </w:rPr>
        <w:t>Supreme Court case.</w:t>
      </w:r>
    </w:p>
    <w:p w:rsidR="00B31E71" w:rsidRPr="00B31E71" w:rsidRDefault="00B31E71" w:rsidP="00B31E71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“Ferguson…the confusing set of jury instructions that were given because our statutes conflict with the </w:t>
      </w:r>
      <w:hyperlink r:id="rId5" w:history="1">
        <w:r w:rsidRPr="00B31E71">
          <w:rPr>
            <w:rStyle w:val="Hyperlink"/>
            <w:rFonts w:ascii="Calibri" w:hAnsi="Calibri"/>
          </w:rPr>
          <w:t>Tennessee v. Garner</w:t>
        </w:r>
      </w:hyperlink>
      <w:r>
        <w:rPr>
          <w:rFonts w:ascii="Calibri" w:hAnsi="Calibri"/>
          <w:i/>
        </w:rPr>
        <w:t xml:space="preserve">, </w:t>
      </w:r>
      <w:hyperlink r:id="rId6" w:history="1">
        <w:r w:rsidRPr="00B31E71">
          <w:rPr>
            <w:rStyle w:val="Hyperlink"/>
            <w:rFonts w:ascii="Calibri" w:hAnsi="Calibri"/>
            <w:i/>
          </w:rPr>
          <w:t>U.S. Supreme Court</w:t>
        </w:r>
      </w:hyperlink>
      <w:r>
        <w:rPr>
          <w:rFonts w:ascii="Calibri" w:hAnsi="Calibri"/>
          <w:i/>
        </w:rPr>
        <w:t xml:space="preserve"> case.”</w:t>
      </w:r>
    </w:p>
    <w:p w:rsidR="008524C7" w:rsidRPr="008524C7" w:rsidRDefault="008524C7" w:rsidP="008524C7">
      <w:pPr>
        <w:rPr>
          <w:rFonts w:ascii="Calibri" w:hAnsi="Calibri"/>
        </w:rPr>
      </w:pPr>
      <w:r w:rsidRPr="008524C7">
        <w:rPr>
          <w:rFonts w:ascii="Calibri" w:hAnsi="Calibri"/>
        </w:rPr>
        <w:t xml:space="preserve">During debate on </w:t>
      </w:r>
      <w:hyperlink r:id="rId7" w:history="1">
        <w:r w:rsidRPr="008524C7">
          <w:rPr>
            <w:rStyle w:val="Hyperlink"/>
            <w:rFonts w:ascii="Calibri" w:hAnsi="Calibri"/>
          </w:rPr>
          <w:t>Senate Bill 588</w:t>
        </w:r>
      </w:hyperlink>
      <w:r w:rsidRPr="008524C7">
        <w:rPr>
          <w:rFonts w:ascii="Calibri" w:hAnsi="Calibri"/>
        </w:rPr>
        <w:t xml:space="preserve">, which would </w:t>
      </w:r>
      <w:r>
        <w:rPr>
          <w:rFonts w:ascii="Calibri" w:hAnsi="Calibri"/>
        </w:rPr>
        <w:t>change laws on</w:t>
      </w:r>
      <w:r w:rsidRPr="008524C7">
        <w:rPr>
          <w:rFonts w:ascii="Calibri" w:hAnsi="Calibri"/>
        </w:rPr>
        <w:t xml:space="preserve"> expungement of criminal records, Sen. </w:t>
      </w:r>
      <w:r>
        <w:rPr>
          <w:rFonts w:ascii="Calibri" w:hAnsi="Calibri"/>
        </w:rPr>
        <w:t xml:space="preserve">Shalonn “Kiki” </w:t>
      </w:r>
      <w:r w:rsidRPr="008524C7">
        <w:rPr>
          <w:rFonts w:ascii="Calibri" w:hAnsi="Calibri"/>
        </w:rPr>
        <w:t xml:space="preserve">Curls </w:t>
      </w:r>
      <w:r>
        <w:rPr>
          <w:rFonts w:ascii="Calibri" w:hAnsi="Calibri"/>
        </w:rPr>
        <w:t xml:space="preserve">of Kansas City </w:t>
      </w:r>
      <w:r w:rsidRPr="008524C7">
        <w:rPr>
          <w:rFonts w:ascii="Calibri" w:hAnsi="Calibri"/>
        </w:rPr>
        <w:t>mentioned a lot of time has gone into crafting this…</w:t>
      </w:r>
    </w:p>
    <w:p w:rsidR="00B31E71" w:rsidRPr="00B31E71" w:rsidRDefault="008524C7" w:rsidP="00B31E71">
      <w:pPr>
        <w:ind w:firstLine="720"/>
        <w:rPr>
          <w:rFonts w:ascii="Calibri" w:hAnsi="Calibri"/>
          <w:b/>
        </w:rPr>
      </w:pPr>
      <w:r w:rsidRPr="00B31E71">
        <w:rPr>
          <w:rFonts w:ascii="Calibri" w:hAnsi="Calibri"/>
          <w:b/>
        </w:rPr>
        <w:t>Curls 2</w:t>
      </w:r>
      <w:r w:rsidR="00B31E71" w:rsidRPr="00B31E71">
        <w:rPr>
          <w:rFonts w:ascii="Calibri" w:hAnsi="Calibri"/>
          <w:b/>
        </w:rPr>
        <w:t xml:space="preserve"> / Runs :11 / OC: </w:t>
      </w:r>
      <w:r w:rsidR="00B31E71">
        <w:rPr>
          <w:rFonts w:ascii="Calibri" w:hAnsi="Calibri"/>
          <w:b/>
        </w:rPr>
        <w:t>be most fair.</w:t>
      </w:r>
    </w:p>
    <w:p w:rsidR="00B31E71" w:rsidRPr="00B31E71" w:rsidRDefault="00B31E71" w:rsidP="00B31E71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“That a lot of work to really try to hash out and get to a final document where, of course, not all sides were happy. But, certainly, they came to a resolution on what they thought would be most fair.”</w:t>
      </w:r>
      <w:bookmarkEnd w:id="0"/>
    </w:p>
    <w:p w:rsidR="008524C7" w:rsidRPr="008524C7" w:rsidRDefault="008524C7" w:rsidP="008524C7">
      <w:pPr>
        <w:rPr>
          <w:rFonts w:ascii="Calibri" w:hAnsi="Calibri"/>
        </w:rPr>
      </w:pPr>
      <w:r w:rsidRPr="008524C7">
        <w:rPr>
          <w:rFonts w:ascii="Calibri" w:hAnsi="Calibri"/>
        </w:rPr>
        <w:t xml:space="preserve">Also, </w:t>
      </w:r>
      <w:hyperlink r:id="rId8" w:history="1">
        <w:r w:rsidRPr="008524C7">
          <w:rPr>
            <w:rStyle w:val="Hyperlink"/>
            <w:rFonts w:ascii="Calibri" w:hAnsi="Calibri"/>
          </w:rPr>
          <w:t>Senate Bill 590</w:t>
        </w:r>
      </w:hyperlink>
      <w:r w:rsidRPr="008524C7">
        <w:rPr>
          <w:rFonts w:ascii="Calibri" w:hAnsi="Calibri"/>
        </w:rPr>
        <w:t xml:space="preserve"> — legislation that seeks to modify</w:t>
      </w:r>
      <w:r>
        <w:rPr>
          <w:rFonts w:ascii="Calibri" w:hAnsi="Calibri"/>
        </w:rPr>
        <w:t xml:space="preserve"> provisions relating</w:t>
      </w:r>
      <w:r w:rsidRPr="008524C7">
        <w:rPr>
          <w:rFonts w:ascii="Calibri" w:hAnsi="Calibri"/>
        </w:rPr>
        <w:t xml:space="preserve"> to crime — was debated this week.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42DAF"/>
    <w:rsid w:val="008524C7"/>
    <w:rsid w:val="008F722E"/>
    <w:rsid w:val="0094316F"/>
    <w:rsid w:val="00A6143E"/>
    <w:rsid w:val="00AB465F"/>
    <w:rsid w:val="00AD6F7C"/>
    <w:rsid w:val="00B23564"/>
    <w:rsid w:val="00B31E71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246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2466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premecourt.gov/" TargetMode="External"/><Relationship Id="rId5" Type="http://schemas.openxmlformats.org/officeDocument/2006/relationships/hyperlink" Target="http://caselaw.findlaw.com/us-supreme-court/471/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16info/bts_web/Bill.aspx?SessionType=R&amp;BillID=222466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2016-04-07T14:52:00Z</dcterms:created>
  <dcterms:modified xsi:type="dcterms:W3CDTF">2016-04-07T15:23:00Z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