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D56B9C">
        <w:rPr>
          <w:rFonts w:asciiTheme="majorHAnsi" w:hAnsiTheme="majorHAnsi"/>
          <w:b/>
          <w:color w:val="000099"/>
        </w:rPr>
        <w:t>SCR 58</w:t>
      </w:r>
    </w:p>
    <w:p w:rsidR="00C52AD9" w:rsidRDefault="002309D2">
      <w:pPr>
        <w:rPr>
          <w:rFonts w:ascii="Calibri" w:hAnsi="Calibri"/>
        </w:rPr>
      </w:pPr>
      <w:r>
        <w:rPr>
          <w:rFonts w:ascii="Calibri" w:hAnsi="Calibri"/>
        </w:rPr>
        <w:t>A major employer could make a small move, but the hope is they will stay in Missouri</w:t>
      </w:r>
    </w:p>
    <w:p w:rsidR="00D56B9C" w:rsidRPr="00D56B9C" w:rsidRDefault="00D56B9C" w:rsidP="00D56B9C">
      <w:pPr>
        <w:rPr>
          <w:rFonts w:ascii="Calibri" w:hAnsi="Calibri"/>
        </w:rPr>
      </w:pPr>
      <w:r w:rsidRPr="00D56B9C">
        <w:rPr>
          <w:rFonts w:ascii="Calibri" w:hAnsi="Calibri"/>
        </w:rPr>
        <w:t xml:space="preserve">Tuesday morning, the Missouri Senate </w:t>
      </w:r>
      <w:hyperlink r:id="rId4" w:history="1">
        <w:r w:rsidRPr="002309D2">
          <w:rPr>
            <w:rStyle w:val="Hyperlink"/>
            <w:rFonts w:ascii="Calibri" w:hAnsi="Calibri"/>
          </w:rPr>
          <w:t>Rules, Joint Rules, Resolutions and Ethics Committee</w:t>
        </w:r>
      </w:hyperlink>
      <w:r w:rsidRPr="00D56B9C">
        <w:rPr>
          <w:rFonts w:ascii="Calibri" w:hAnsi="Calibri"/>
        </w:rPr>
        <w:t xml:space="preserve"> heard testimony on </w:t>
      </w:r>
      <w:hyperlink r:id="rId5" w:history="1">
        <w:r w:rsidRPr="002309D2">
          <w:rPr>
            <w:rStyle w:val="Hyperlink"/>
            <w:rFonts w:ascii="Calibri" w:hAnsi="Calibri"/>
          </w:rPr>
          <w:t>Senate Concurrent Resolution 58</w:t>
        </w:r>
      </w:hyperlink>
      <w:r w:rsidRPr="00D56B9C">
        <w:rPr>
          <w:rFonts w:ascii="Calibri" w:hAnsi="Calibri"/>
        </w:rPr>
        <w:t xml:space="preserve">, which urges </w:t>
      </w:r>
      <w:r w:rsidR="002309D2" w:rsidRPr="002309D2">
        <w:rPr>
          <w:rFonts w:ascii="Calibri" w:hAnsi="Calibri"/>
        </w:rPr>
        <w:t xml:space="preserve">the </w:t>
      </w:r>
      <w:hyperlink r:id="rId6" w:history="1">
        <w:r w:rsidR="002309D2" w:rsidRPr="002309D2">
          <w:rPr>
            <w:rStyle w:val="Hyperlink"/>
            <w:rFonts w:ascii="Calibri" w:hAnsi="Calibri"/>
          </w:rPr>
          <w:t>National Geospatial-Intelligence Agency</w:t>
        </w:r>
      </w:hyperlink>
      <w:r w:rsidR="002309D2" w:rsidRPr="002309D2">
        <w:rPr>
          <w:rFonts w:ascii="Calibri" w:hAnsi="Calibri"/>
        </w:rPr>
        <w:t xml:space="preserve"> to build a new facility in St. Louis City</w:t>
      </w:r>
      <w:r w:rsidRPr="00D56B9C">
        <w:rPr>
          <w:rFonts w:ascii="Calibri" w:hAnsi="Calibri"/>
        </w:rPr>
        <w:t>.</w:t>
      </w:r>
    </w:p>
    <w:p w:rsidR="00D56B9C" w:rsidRPr="00D56B9C" w:rsidRDefault="00D56B9C" w:rsidP="00D56B9C">
      <w:pPr>
        <w:rPr>
          <w:rFonts w:ascii="Calibri" w:hAnsi="Calibri"/>
        </w:rPr>
      </w:pPr>
      <w:r w:rsidRPr="00D56B9C">
        <w:rPr>
          <w:rFonts w:ascii="Calibri" w:hAnsi="Calibri"/>
        </w:rPr>
        <w:t>Senate Minority Floor Leader Joseph Keaveny of St. Louis is the sponsor…</w:t>
      </w:r>
    </w:p>
    <w:p w:rsidR="00D56B9C" w:rsidRPr="005C2879" w:rsidRDefault="002309D2" w:rsidP="005C2879">
      <w:pPr>
        <w:ind w:firstLine="720"/>
        <w:rPr>
          <w:rFonts w:ascii="Calibri" w:hAnsi="Calibri"/>
          <w:b/>
        </w:rPr>
      </w:pPr>
      <w:r w:rsidRPr="005C2879">
        <w:rPr>
          <w:rFonts w:ascii="Calibri" w:hAnsi="Calibri"/>
          <w:b/>
        </w:rPr>
        <w:t>Keaveny 1</w:t>
      </w:r>
      <w:r w:rsidR="005C2879" w:rsidRPr="005C2879">
        <w:rPr>
          <w:rFonts w:ascii="Calibri" w:hAnsi="Calibri"/>
          <w:b/>
        </w:rPr>
        <w:t xml:space="preserve"> / Runs :10 / OC: </w:t>
      </w:r>
      <w:r w:rsidR="005C2879">
        <w:rPr>
          <w:rFonts w:ascii="Calibri" w:hAnsi="Calibri"/>
          <w:b/>
        </w:rPr>
        <w:t>live in Missouri.</w:t>
      </w:r>
    </w:p>
    <w:p w:rsidR="005C2879" w:rsidRPr="005C2879" w:rsidRDefault="005C2879" w:rsidP="005C2879">
      <w:pPr>
        <w:ind w:left="720"/>
        <w:rPr>
          <w:rFonts w:ascii="Calibri" w:hAnsi="Calibri"/>
          <w:i/>
        </w:rPr>
      </w:pPr>
      <w:r>
        <w:rPr>
          <w:rFonts w:ascii="Calibri" w:hAnsi="Calibri"/>
          <w:i/>
        </w:rPr>
        <w:t xml:space="preserve">“The site’s a proper site. It can be maintained to be a secure site. It meets all of the needs of the NGA. Two-thirds of the people that work </w:t>
      </w:r>
      <w:r w:rsidR="00BB68E6">
        <w:rPr>
          <w:rFonts w:ascii="Calibri" w:hAnsi="Calibri"/>
          <w:i/>
        </w:rPr>
        <w:t>at</w:t>
      </w:r>
      <w:r>
        <w:rPr>
          <w:rFonts w:ascii="Calibri" w:hAnsi="Calibri"/>
          <w:i/>
        </w:rPr>
        <w:t xml:space="preserve"> NGA live in Missouri.”</w:t>
      </w:r>
    </w:p>
    <w:p w:rsidR="00D56B9C" w:rsidRPr="00D56B9C" w:rsidRDefault="00D56B9C" w:rsidP="00D56B9C">
      <w:pPr>
        <w:rPr>
          <w:rFonts w:ascii="Calibri" w:hAnsi="Calibri"/>
        </w:rPr>
      </w:pPr>
      <w:r w:rsidRPr="00D56B9C">
        <w:rPr>
          <w:rFonts w:ascii="Calibri" w:hAnsi="Calibri"/>
        </w:rPr>
        <w:t xml:space="preserve">During discussion, Senate President Pro Tem Ron Richard of Joplin said it’s </w:t>
      </w:r>
      <w:r w:rsidR="002619CF">
        <w:rPr>
          <w:rFonts w:ascii="Calibri" w:hAnsi="Calibri"/>
        </w:rPr>
        <w:t>vital</w:t>
      </w:r>
      <w:r w:rsidRPr="00D56B9C">
        <w:rPr>
          <w:rFonts w:ascii="Calibri" w:hAnsi="Calibri"/>
        </w:rPr>
        <w:t xml:space="preserve"> to keep the NGA in Missouri…</w:t>
      </w:r>
    </w:p>
    <w:p w:rsidR="00D56B9C" w:rsidRPr="005C2879" w:rsidRDefault="00D56B9C" w:rsidP="005C2879">
      <w:pPr>
        <w:ind w:firstLine="720"/>
        <w:rPr>
          <w:rFonts w:ascii="Calibri" w:hAnsi="Calibri"/>
          <w:b/>
        </w:rPr>
      </w:pPr>
      <w:r w:rsidRPr="005C2879">
        <w:rPr>
          <w:rFonts w:ascii="Calibri" w:hAnsi="Calibri"/>
          <w:b/>
        </w:rPr>
        <w:t xml:space="preserve">Richard </w:t>
      </w:r>
      <w:r w:rsidR="002309D2" w:rsidRPr="005C2879">
        <w:rPr>
          <w:rFonts w:ascii="Calibri" w:hAnsi="Calibri"/>
          <w:b/>
        </w:rPr>
        <w:t>2</w:t>
      </w:r>
      <w:r w:rsidR="005C2879" w:rsidRPr="005C2879">
        <w:rPr>
          <w:rFonts w:ascii="Calibri" w:hAnsi="Calibri"/>
          <w:b/>
        </w:rPr>
        <w:t xml:space="preserve"> / Runs :10 / OC: </w:t>
      </w:r>
      <w:r w:rsidR="000667AB">
        <w:rPr>
          <w:rFonts w:ascii="Calibri" w:hAnsi="Calibri"/>
          <w:b/>
        </w:rPr>
        <w:t>to do.</w:t>
      </w:r>
    </w:p>
    <w:p w:rsidR="005C2879" w:rsidRPr="005C2879" w:rsidRDefault="005C2879" w:rsidP="000667AB">
      <w:pPr>
        <w:ind w:left="720"/>
        <w:rPr>
          <w:rFonts w:ascii="Calibri" w:hAnsi="Calibri"/>
          <w:i/>
        </w:rPr>
      </w:pPr>
      <w:bookmarkStart w:id="0" w:name="_GoBack"/>
      <w:r>
        <w:rPr>
          <w:rFonts w:ascii="Calibri" w:hAnsi="Calibri"/>
          <w:i/>
        </w:rPr>
        <w:t>“</w:t>
      </w:r>
      <w:r w:rsidR="0099564D">
        <w:rPr>
          <w:rFonts w:ascii="Calibri" w:hAnsi="Calibri"/>
          <w:i/>
        </w:rPr>
        <w:t>Please, whatever you [have to] do, go get it and we’ll back you up. Do not lose this deal over an interchange. Do not lose this deal on an exit ramp, on infrastructure. Go do what you what you [</w:t>
      </w:r>
      <w:r w:rsidR="000667AB">
        <w:rPr>
          <w:rFonts w:ascii="Calibri" w:hAnsi="Calibri"/>
          <w:i/>
        </w:rPr>
        <w:t>h</w:t>
      </w:r>
      <w:r w:rsidR="0099564D">
        <w:rPr>
          <w:rFonts w:ascii="Calibri" w:hAnsi="Calibri"/>
          <w:i/>
        </w:rPr>
        <w:t>a</w:t>
      </w:r>
      <w:r w:rsidR="000667AB">
        <w:rPr>
          <w:rFonts w:ascii="Calibri" w:hAnsi="Calibri"/>
          <w:i/>
        </w:rPr>
        <w:t>v</w:t>
      </w:r>
      <w:r w:rsidR="0099564D">
        <w:rPr>
          <w:rFonts w:ascii="Calibri" w:hAnsi="Calibri"/>
          <w:i/>
        </w:rPr>
        <w:t>e to] do.”</w:t>
      </w:r>
      <w:bookmarkEnd w:id="0"/>
    </w:p>
    <w:p w:rsidR="00D56B9C" w:rsidRPr="00D56B9C" w:rsidRDefault="00D56B9C" w:rsidP="00D56B9C">
      <w:pPr>
        <w:rPr>
          <w:rFonts w:ascii="Calibri" w:hAnsi="Calibri"/>
        </w:rPr>
      </w:pPr>
      <w:r w:rsidRPr="00D56B9C">
        <w:rPr>
          <w:rFonts w:ascii="Calibri" w:hAnsi="Calibri"/>
        </w:rPr>
        <w:t>Senate Concurrent Resolution 58 awaits final committee action</w:t>
      </w:r>
      <w:r w:rsidR="002309D2">
        <w:rPr>
          <w:rFonts w:ascii="Calibri" w:hAnsi="Calibri"/>
        </w:rPr>
        <w:t>.</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667AB"/>
    <w:rsid w:val="00177E9A"/>
    <w:rsid w:val="00202BDC"/>
    <w:rsid w:val="002309D2"/>
    <w:rsid w:val="002619CF"/>
    <w:rsid w:val="00284C42"/>
    <w:rsid w:val="00301BCF"/>
    <w:rsid w:val="003C0B05"/>
    <w:rsid w:val="00522830"/>
    <w:rsid w:val="005C2879"/>
    <w:rsid w:val="005D5427"/>
    <w:rsid w:val="00781232"/>
    <w:rsid w:val="00823A29"/>
    <w:rsid w:val="00842DAF"/>
    <w:rsid w:val="008F722E"/>
    <w:rsid w:val="0094316F"/>
    <w:rsid w:val="0099564D"/>
    <w:rsid w:val="00A6143E"/>
    <w:rsid w:val="00AB465F"/>
    <w:rsid w:val="00AD6F7C"/>
    <w:rsid w:val="00B23564"/>
    <w:rsid w:val="00B44781"/>
    <w:rsid w:val="00B80979"/>
    <w:rsid w:val="00BB68E6"/>
    <w:rsid w:val="00BD3391"/>
    <w:rsid w:val="00C1785B"/>
    <w:rsid w:val="00C35246"/>
    <w:rsid w:val="00C52AD9"/>
    <w:rsid w:val="00D1078D"/>
    <w:rsid w:val="00D30087"/>
    <w:rsid w:val="00D56B9C"/>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ga.mil/Pages/Default.aspx" TargetMode="External"/><Relationship Id="rId5" Type="http://schemas.openxmlformats.org/officeDocument/2006/relationships/hyperlink" Target="http://www.senate.mo.gov/16info/BTS_Web/Bill.aspx?SessionType=R&amp;BillID=25582908" TargetMode="External"/><Relationship Id="rId4" Type="http://schemas.openxmlformats.org/officeDocument/2006/relationships/hyperlink" Target="http://www.senate.mo.gov/rj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8</cp:revision>
  <dcterms:created xsi:type="dcterms:W3CDTF">2016-02-02T17:53:00Z</dcterms:created>
  <dcterms:modified xsi:type="dcterms:W3CDTF">2016-02-02T19:36:00Z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