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BD43E9" w:rsidRDefault="00001502" w:rsidP="00001502">
      <w:pPr>
        <w:jc w:val="center"/>
        <w:rPr>
          <w:rFonts w:ascii="Calibri" w:hAnsi="Calibri"/>
          <w:sz w:val="28"/>
          <w:szCs w:val="28"/>
        </w:rPr>
      </w:pPr>
      <w:r w:rsidRPr="00BD43E9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EB1770" w:rsidRPr="00BD43E9">
        <w:rPr>
          <w:rFonts w:asciiTheme="majorHAnsi" w:hAnsiTheme="majorHAnsi"/>
          <w:b/>
          <w:i/>
          <w:color w:val="000099"/>
          <w:sz w:val="28"/>
          <w:szCs w:val="28"/>
        </w:rPr>
        <w:t>is Week in the Missouri Senate</w:t>
      </w:r>
      <w:r w:rsidR="00D1260F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t>:</w:t>
      </w:r>
      <w:r w:rsidR="00BD43E9" w:rsidRPr="00BD43E9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B6254D">
        <w:rPr>
          <w:rFonts w:asciiTheme="majorHAnsi" w:hAnsiTheme="majorHAnsi"/>
          <w:b/>
          <w:color w:val="000099"/>
          <w:sz w:val="28"/>
          <w:szCs w:val="28"/>
        </w:rPr>
        <w:t>SB 5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br/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BB3EFB">
        <w:rPr>
          <w:rFonts w:ascii="Calibri" w:hAnsi="Calibri"/>
        </w:rPr>
        <w:t>the newest Missouri law</w:t>
      </w:r>
      <w:r w:rsidR="0090639E" w:rsidRPr="00F52F2A">
        <w:rPr>
          <w:rFonts w:ascii="Calibri" w:hAnsi="Calibri"/>
        </w:rPr>
        <w:t>…</w:t>
      </w:r>
    </w:p>
    <w:p w:rsidR="00001502" w:rsidRPr="00BB3EFB" w:rsidRDefault="00001502" w:rsidP="00BB3EFB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BB3EFB">
        <w:rPr>
          <w:rFonts w:ascii="Calibri" w:hAnsi="Calibri"/>
          <w:b/>
        </w:rPr>
        <w:t>Nat Snd</w:t>
      </w:r>
      <w:r w:rsidR="00BB3EFB" w:rsidRPr="00BB3EFB">
        <w:rPr>
          <w:rFonts w:ascii="Calibri" w:hAnsi="Calibri"/>
          <w:b/>
        </w:rPr>
        <w:t xml:space="preserve"> / Runs :08 / OC: </w:t>
      </w:r>
      <w:r w:rsidR="00BC4E99">
        <w:rPr>
          <w:rFonts w:ascii="Calibri" w:hAnsi="Calibri"/>
          <w:b/>
        </w:rPr>
        <w:t>by the state?</w:t>
      </w:r>
    </w:p>
    <w:p w:rsidR="00BB3EFB" w:rsidRDefault="00EA0641" w:rsidP="00BB3EFB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Senator Koenig: </w:t>
      </w:r>
      <w:r w:rsidR="00BB3EFB">
        <w:rPr>
          <w:rFonts w:ascii="Calibri" w:hAnsi="Calibri"/>
          <w:i/>
        </w:rPr>
        <w:t>“</w:t>
      </w:r>
      <w:r>
        <w:rPr>
          <w:rFonts w:ascii="Calibri" w:hAnsi="Calibri"/>
          <w:i/>
        </w:rPr>
        <w:t>Gives our attorney general concurrent, original jurisdiction.”</w:t>
      </w:r>
    </w:p>
    <w:p w:rsidR="00EA0641" w:rsidRPr="00BB3EFB" w:rsidRDefault="00EA0641" w:rsidP="00EA0641">
      <w:pPr>
        <w:spacing w:after="200" w:line="276" w:lineRule="auto"/>
        <w:ind w:left="2430" w:right="720" w:hanging="171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Senator Schupp: “Is that, if they go from one county to another county, aren’t doctors licensed by the state.”</w:t>
      </w:r>
    </w:p>
    <w:p w:rsidR="00E35258" w:rsidRDefault="00AA7507" w:rsidP="00AB4FE4">
      <w:pPr>
        <w:spacing w:after="200" w:line="276" w:lineRule="auto"/>
        <w:jc w:val="both"/>
        <w:rPr>
          <w:rFonts w:ascii="Calibri" w:hAnsi="Calibri"/>
        </w:rPr>
      </w:pPr>
      <w:hyperlink r:id="rId6" w:history="1">
        <w:r w:rsidR="00BB3EFB" w:rsidRPr="00BB3EFB">
          <w:rPr>
            <w:rStyle w:val="Hyperlink"/>
            <w:rFonts w:ascii="Calibri" w:hAnsi="Calibri"/>
          </w:rPr>
          <w:t>Senate Bill 5</w:t>
        </w:r>
      </w:hyperlink>
      <w:r w:rsidR="00BB3EFB">
        <w:rPr>
          <w:rFonts w:ascii="Calibri" w:hAnsi="Calibri"/>
        </w:rPr>
        <w:t xml:space="preserve"> was the result of the second extra session to be called this year. The new law m</w:t>
      </w:r>
      <w:r w:rsidR="00BB3EFB" w:rsidRPr="00BB3EFB">
        <w:rPr>
          <w:rFonts w:ascii="Calibri" w:hAnsi="Calibri"/>
        </w:rPr>
        <w:t>odifies several provisions relating to abortion</w:t>
      </w:r>
      <w:r w:rsidR="00BB3EFB">
        <w:rPr>
          <w:rFonts w:ascii="Calibri" w:hAnsi="Calibri"/>
        </w:rPr>
        <w:t>, and took effect on Oct. 24.</w:t>
      </w:r>
    </w:p>
    <w:p w:rsidR="00BB3EFB" w:rsidRDefault="00BB3EF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 legal challenge to the new law was struck down by a judge right before </w:t>
      </w:r>
      <w:r w:rsidR="00692AC4">
        <w:rPr>
          <w:rFonts w:ascii="Calibri" w:hAnsi="Calibri"/>
        </w:rPr>
        <w:t>it</w:t>
      </w:r>
      <w:r>
        <w:rPr>
          <w:rFonts w:ascii="Calibri" w:hAnsi="Calibri"/>
        </w:rPr>
        <w:t xml:space="preserve"> went into effect.</w:t>
      </w:r>
      <w:r w:rsidR="004534F2">
        <w:rPr>
          <w:rFonts w:ascii="Calibri" w:hAnsi="Calibri"/>
        </w:rPr>
        <w:t xml:space="preserve"> Another suit was filed this week.</w:t>
      </w:r>
    </w:p>
    <w:p w:rsidR="00BB3EFB" w:rsidRDefault="00BB3EF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Andrew Koenig of Manchester sponsored Senate Bill 5. When his measure was heard by the </w:t>
      </w:r>
      <w:hyperlink r:id="rId7" w:history="1">
        <w:r w:rsidRPr="00BB3EFB">
          <w:rPr>
            <w:rStyle w:val="Hyperlink"/>
            <w:rFonts w:ascii="Calibri" w:hAnsi="Calibri"/>
          </w:rPr>
          <w:t>Missouri Senate Seniors, Families and Children Committee</w:t>
        </w:r>
      </w:hyperlink>
      <w:r>
        <w:rPr>
          <w:rFonts w:ascii="Calibri" w:hAnsi="Calibri"/>
        </w:rPr>
        <w:t xml:space="preserve"> on June 13, </w:t>
      </w:r>
      <w:r w:rsidR="00B844ED">
        <w:rPr>
          <w:rFonts w:ascii="Calibri" w:hAnsi="Calibri"/>
        </w:rPr>
        <w:t>he told the panel a big part of his proposal is focus on the state attorney general’s office…</w:t>
      </w:r>
    </w:p>
    <w:p w:rsidR="00B844ED" w:rsidRPr="00B844ED" w:rsidRDefault="00BC4E99" w:rsidP="00B844ED">
      <w:pPr>
        <w:spacing w:after="200" w:line="276" w:lineRule="auto"/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Koenig 1 / Runs :08</w:t>
      </w:r>
      <w:r w:rsidR="00B844ED" w:rsidRPr="00B844ED">
        <w:rPr>
          <w:rFonts w:ascii="Calibri" w:hAnsi="Calibri"/>
          <w:b/>
        </w:rPr>
        <w:t xml:space="preserve"> / OC: </w:t>
      </w:r>
      <w:r>
        <w:rPr>
          <w:rFonts w:ascii="Calibri" w:hAnsi="Calibri"/>
          <w:b/>
        </w:rPr>
        <w:t>parental consent laws.</w:t>
      </w:r>
    </w:p>
    <w:p w:rsidR="00B844ED" w:rsidRPr="00B844ED" w:rsidRDefault="00B844ED" w:rsidP="0091792C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91792C">
        <w:rPr>
          <w:rFonts w:ascii="Calibri" w:hAnsi="Calibri"/>
          <w:i/>
        </w:rPr>
        <w:t>The AG</w:t>
      </w:r>
      <w:r w:rsidR="00613967">
        <w:rPr>
          <w:rFonts w:ascii="Calibri" w:hAnsi="Calibri"/>
          <w:i/>
        </w:rPr>
        <w:t xml:space="preserve"> has, also —</w:t>
      </w:r>
      <w:r w:rsidR="0091792C">
        <w:rPr>
          <w:rFonts w:ascii="Calibri" w:hAnsi="Calibri"/>
          <w:i/>
        </w:rPr>
        <w:t xml:space="preserve"> along with local prosecutors</w:t>
      </w:r>
      <w:r w:rsidR="00613967">
        <w:rPr>
          <w:rFonts w:ascii="Calibri" w:hAnsi="Calibri"/>
          <w:i/>
        </w:rPr>
        <w:t xml:space="preserve"> —</w:t>
      </w:r>
      <w:r w:rsidR="0091792C">
        <w:rPr>
          <w:rFonts w:ascii="Calibri" w:hAnsi="Calibri"/>
          <w:i/>
        </w:rPr>
        <w:t xml:space="preserve"> can seek an injunction relief against anyone who violates parental consent laws.”</w:t>
      </w:r>
    </w:p>
    <w:p w:rsidR="00B844ED" w:rsidRDefault="00B21EA1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Jill Schupp of Creve Coeur serves on the committee. She wonders why there’s an </w:t>
      </w:r>
      <w:r w:rsidR="00583FEA">
        <w:rPr>
          <w:rFonts w:ascii="Calibri" w:hAnsi="Calibri"/>
        </w:rPr>
        <w:t>issue with licensed physicians…</w:t>
      </w:r>
    </w:p>
    <w:p w:rsidR="00B21EA1" w:rsidRPr="00B21EA1" w:rsidRDefault="00B21EA1" w:rsidP="00B21EA1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B21EA1">
        <w:rPr>
          <w:rFonts w:ascii="Calibri" w:hAnsi="Calibri"/>
          <w:b/>
        </w:rPr>
        <w:t xml:space="preserve">Schupp 2 / Runs :15 / OC: </w:t>
      </w:r>
      <w:r w:rsidR="00C73292">
        <w:rPr>
          <w:rFonts w:ascii="Calibri" w:hAnsi="Calibri"/>
          <w:b/>
        </w:rPr>
        <w:t>what’s the problem?</w:t>
      </w:r>
    </w:p>
    <w:p w:rsidR="00B21EA1" w:rsidRPr="00B21EA1" w:rsidRDefault="00B21EA1" w:rsidP="00BE3A06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C73292">
        <w:rPr>
          <w:rFonts w:ascii="Calibri" w:hAnsi="Calibri"/>
          <w:i/>
        </w:rPr>
        <w:t>You stated this is for the health and protection of, I think you said of the abortion bills. But, y</w:t>
      </w:r>
      <w:r w:rsidR="00BE3A06">
        <w:rPr>
          <w:rFonts w:ascii="Calibri" w:hAnsi="Calibri"/>
          <w:i/>
        </w:rPr>
        <w:t>ou also stated that people are crossing state lines, and crossing county lines. So, if they’re licensed in the state of Missouri, what’s the problem?”</w:t>
      </w:r>
    </w:p>
    <w:p w:rsidR="00B21EA1" w:rsidRDefault="00B21EA1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During Missouri Senate floor </w:t>
      </w:r>
      <w:r w:rsidR="00B4265E">
        <w:rPr>
          <w:rFonts w:ascii="Calibri" w:hAnsi="Calibri"/>
        </w:rPr>
        <w:t>discussion</w:t>
      </w:r>
      <w:r>
        <w:rPr>
          <w:rFonts w:ascii="Calibri" w:hAnsi="Calibri"/>
        </w:rPr>
        <w:t xml:space="preserve"> on Senate Bill 5 the following day, Sen. Bob Onder of Lake St. Louis talked about another aspect of the measure: provider inspections…</w:t>
      </w:r>
    </w:p>
    <w:p w:rsidR="00B21EA1" w:rsidRPr="00B21EA1" w:rsidRDefault="00B21EA1" w:rsidP="00B21EA1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B21EA1">
        <w:rPr>
          <w:rFonts w:ascii="Calibri" w:hAnsi="Calibri"/>
          <w:b/>
        </w:rPr>
        <w:t xml:space="preserve">Onder 3 / Runs :11 / OC: </w:t>
      </w:r>
      <w:r w:rsidR="000F34A6">
        <w:rPr>
          <w:rFonts w:ascii="Calibri" w:hAnsi="Calibri"/>
          <w:b/>
        </w:rPr>
        <w:t>of</w:t>
      </w:r>
      <w:r w:rsidR="00CB2332">
        <w:rPr>
          <w:rFonts w:ascii="Calibri" w:hAnsi="Calibri"/>
          <w:b/>
        </w:rPr>
        <w:t xml:space="preserve"> the noncompliance.</w:t>
      </w:r>
    </w:p>
    <w:p w:rsidR="00B21EA1" w:rsidRPr="00B21EA1" w:rsidRDefault="00B21EA1" w:rsidP="00CB2332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CB2332">
        <w:rPr>
          <w:rFonts w:ascii="Calibri" w:hAnsi="Calibri"/>
          <w:i/>
        </w:rPr>
        <w:t xml:space="preserve">The facility does not respond in a satisfactory way, and the department has to </w:t>
      </w:r>
      <w:r w:rsidR="00CF0E89">
        <w:rPr>
          <w:rFonts w:ascii="Calibri" w:hAnsi="Calibri"/>
          <w:i/>
        </w:rPr>
        <w:t>find</w:t>
      </w:r>
      <w:r w:rsidR="00CB2332">
        <w:rPr>
          <w:rFonts w:ascii="Calibri" w:hAnsi="Calibri"/>
          <w:i/>
        </w:rPr>
        <w:t xml:space="preserve"> them not in compliance. So, if they don’t provide the documentation the department asks, they won’t have the documentation </w:t>
      </w:r>
      <w:r w:rsidR="000F34A6">
        <w:rPr>
          <w:rFonts w:ascii="Calibri" w:hAnsi="Calibri"/>
          <w:i/>
        </w:rPr>
        <w:t>of</w:t>
      </w:r>
      <w:r w:rsidR="00CB2332">
        <w:rPr>
          <w:rFonts w:ascii="Calibri" w:hAnsi="Calibri"/>
          <w:i/>
        </w:rPr>
        <w:t xml:space="preserve"> the noncompliance.”</w:t>
      </w:r>
    </w:p>
    <w:p w:rsidR="00B21EA1" w:rsidRDefault="00B4265E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Senator Jacob Hummel of St. Louis believes this new law to be part of a pattern in the Legislature this year…</w:t>
      </w:r>
    </w:p>
    <w:p w:rsidR="00B4265E" w:rsidRPr="00B4265E" w:rsidRDefault="00B4265E" w:rsidP="00B4265E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B4265E">
        <w:rPr>
          <w:rFonts w:ascii="Calibri" w:hAnsi="Calibri"/>
          <w:b/>
        </w:rPr>
        <w:t>Hummel 4 / Runs :1</w:t>
      </w:r>
      <w:r w:rsidR="009E6E04">
        <w:rPr>
          <w:rFonts w:ascii="Calibri" w:hAnsi="Calibri"/>
          <w:b/>
        </w:rPr>
        <w:t>2</w:t>
      </w:r>
      <w:r w:rsidRPr="00B4265E">
        <w:rPr>
          <w:rFonts w:ascii="Calibri" w:hAnsi="Calibri"/>
          <w:b/>
        </w:rPr>
        <w:t xml:space="preserve"> / OC: </w:t>
      </w:r>
      <w:r w:rsidR="009E6E04">
        <w:rPr>
          <w:rFonts w:ascii="Calibri" w:hAnsi="Calibri"/>
          <w:b/>
        </w:rPr>
        <w:t>make life better.</w:t>
      </w:r>
    </w:p>
    <w:p w:rsidR="00B4265E" w:rsidRPr="00B4265E" w:rsidRDefault="00B4265E" w:rsidP="009E6E04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9E6E04">
        <w:rPr>
          <w:rFonts w:ascii="Calibri" w:hAnsi="Calibri"/>
          <w:i/>
        </w:rPr>
        <w:t>A lot of very specific legislation aimed at my city, particularly legislation that has passed in St. Louis City, that people have done to make life better.”</w:t>
      </w:r>
    </w:p>
    <w:p w:rsidR="00B4265E" w:rsidRDefault="00B4265E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After Senate Bill 5 was sent to the executive branch on July 24, Sen. Mike Cunningham of Rogersville said the new law also moves against so-called “sanctuary city” legislation…</w:t>
      </w:r>
    </w:p>
    <w:p w:rsidR="00B4265E" w:rsidRPr="00B4265E" w:rsidRDefault="00B4265E" w:rsidP="00B4265E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B4265E">
        <w:rPr>
          <w:rFonts w:ascii="Calibri" w:hAnsi="Calibri"/>
          <w:b/>
        </w:rPr>
        <w:t xml:space="preserve">Cunningham 5 / Runs :08 / OC: </w:t>
      </w:r>
      <w:r w:rsidR="00F020FC">
        <w:rPr>
          <w:rFonts w:ascii="Calibri" w:hAnsi="Calibri"/>
          <w:b/>
        </w:rPr>
        <w:t>be forced that.</w:t>
      </w:r>
    </w:p>
    <w:p w:rsidR="00B4265E" w:rsidRPr="00B4265E" w:rsidRDefault="00B4265E" w:rsidP="00F020FC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F020FC">
        <w:rPr>
          <w:rFonts w:ascii="Calibri" w:hAnsi="Calibri"/>
          <w:i/>
        </w:rPr>
        <w:t xml:space="preserve">By being a sanctuary city for abortions, they could force religious schools to hire somebody that </w:t>
      </w:r>
      <w:r w:rsidR="009F0055">
        <w:rPr>
          <w:rFonts w:ascii="Calibri" w:hAnsi="Calibri"/>
          <w:i/>
        </w:rPr>
        <w:t>wa</w:t>
      </w:r>
      <w:r w:rsidR="00F020FC">
        <w:rPr>
          <w:rFonts w:ascii="Calibri" w:hAnsi="Calibri"/>
          <w:i/>
        </w:rPr>
        <w:t>s pro-choice. Religious schools shouldn’t be forced that.”</w:t>
      </w:r>
    </w:p>
    <w:p w:rsidR="00B4265E" w:rsidRDefault="005F6B3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But, Sen. Schupp says she believes this new law sets a dangerous precedent…</w:t>
      </w:r>
    </w:p>
    <w:p w:rsidR="005F6B3A" w:rsidRPr="005F6B3A" w:rsidRDefault="005F6B3A" w:rsidP="005F6B3A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5F6B3A">
        <w:rPr>
          <w:rFonts w:ascii="Calibri" w:hAnsi="Calibri"/>
          <w:b/>
        </w:rPr>
        <w:t xml:space="preserve">Schupp 6 / Runs :17 / OC: </w:t>
      </w:r>
      <w:r w:rsidR="00BD0066">
        <w:rPr>
          <w:rFonts w:ascii="Calibri" w:hAnsi="Calibri"/>
          <w:b/>
        </w:rPr>
        <w:t>which you live.</w:t>
      </w:r>
    </w:p>
    <w:p w:rsidR="005F6B3A" w:rsidRPr="005F6B3A" w:rsidRDefault="005F6B3A" w:rsidP="00BD0066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BD0066">
        <w:rPr>
          <w:rFonts w:ascii="Calibri" w:hAnsi="Calibri"/>
          <w:i/>
        </w:rPr>
        <w:t>Once again, the State Legislature sees it as its role and authority to overstep and to undermine your decisions, and to — frankly — outlaw your ability to put in place laws, rules and regulations that support the communit</w:t>
      </w:r>
      <w:r w:rsidR="00AA7507">
        <w:rPr>
          <w:rFonts w:ascii="Calibri" w:hAnsi="Calibri"/>
          <w:i/>
        </w:rPr>
        <w:t>ies</w:t>
      </w:r>
      <w:bookmarkStart w:id="0" w:name="_GoBack"/>
      <w:bookmarkEnd w:id="0"/>
      <w:r w:rsidR="00BD0066">
        <w:rPr>
          <w:rFonts w:ascii="Calibri" w:hAnsi="Calibri"/>
          <w:i/>
        </w:rPr>
        <w:t xml:space="preserve"> in which you live."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8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Reporting </w:t>
      </w:r>
      <w:r w:rsidR="00BD43E9">
        <w:rPr>
          <w:rFonts w:ascii="Calibri" w:hAnsi="Calibri"/>
        </w:rPr>
        <w:t>from</w:t>
      </w:r>
      <w:r w:rsidRPr="00F52F2A">
        <w:rPr>
          <w:rFonts w:ascii="Calibri" w:hAnsi="Calibri"/>
        </w:rPr>
        <w:t xml:space="preserve"> the </w:t>
      </w:r>
      <w:r w:rsidR="00BD43E9">
        <w:rPr>
          <w:rFonts w:ascii="Calibri" w:hAnsi="Calibri"/>
        </w:rPr>
        <w:t>State Capitol</w:t>
      </w:r>
      <w:r w:rsidRPr="00F52F2A">
        <w:rPr>
          <w:rFonts w:ascii="Calibri" w:hAnsi="Calibri"/>
        </w:rPr>
        <w:t>, I’m Dean Morgan.</w:t>
      </w:r>
    </w:p>
    <w:sectPr w:rsidR="00A13678" w:rsidRPr="00F52F2A" w:rsidSect="005448A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A7507" w:rsidRPr="00AA7507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A7507" w:rsidRPr="00AA7507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F34A6"/>
    <w:rsid w:val="00221992"/>
    <w:rsid w:val="0023021A"/>
    <w:rsid w:val="002755ED"/>
    <w:rsid w:val="002F793F"/>
    <w:rsid w:val="00352F1B"/>
    <w:rsid w:val="0037604A"/>
    <w:rsid w:val="00445DCB"/>
    <w:rsid w:val="004534F2"/>
    <w:rsid w:val="005448AD"/>
    <w:rsid w:val="00583FEA"/>
    <w:rsid w:val="005C6B40"/>
    <w:rsid w:val="005E6A2A"/>
    <w:rsid w:val="005F6B3A"/>
    <w:rsid w:val="00613967"/>
    <w:rsid w:val="00655B84"/>
    <w:rsid w:val="00681A33"/>
    <w:rsid w:val="00692AC4"/>
    <w:rsid w:val="006D14BF"/>
    <w:rsid w:val="006F2F9D"/>
    <w:rsid w:val="00772D4F"/>
    <w:rsid w:val="008B7B4D"/>
    <w:rsid w:val="0090639E"/>
    <w:rsid w:val="0091792C"/>
    <w:rsid w:val="0092103B"/>
    <w:rsid w:val="009E6E04"/>
    <w:rsid w:val="009F0055"/>
    <w:rsid w:val="009F3AB2"/>
    <w:rsid w:val="00A46459"/>
    <w:rsid w:val="00A53111"/>
    <w:rsid w:val="00A613B0"/>
    <w:rsid w:val="00AA6624"/>
    <w:rsid w:val="00AA7507"/>
    <w:rsid w:val="00AB4FE4"/>
    <w:rsid w:val="00B04D6F"/>
    <w:rsid w:val="00B14FFC"/>
    <w:rsid w:val="00B21EA1"/>
    <w:rsid w:val="00B4265E"/>
    <w:rsid w:val="00B6254D"/>
    <w:rsid w:val="00B844ED"/>
    <w:rsid w:val="00B86180"/>
    <w:rsid w:val="00BA3FB0"/>
    <w:rsid w:val="00BB3EFB"/>
    <w:rsid w:val="00BC069C"/>
    <w:rsid w:val="00BC4E99"/>
    <w:rsid w:val="00BD0066"/>
    <w:rsid w:val="00BD43E9"/>
    <w:rsid w:val="00BE3A06"/>
    <w:rsid w:val="00C0785E"/>
    <w:rsid w:val="00C73292"/>
    <w:rsid w:val="00CB2332"/>
    <w:rsid w:val="00CC6821"/>
    <w:rsid w:val="00CC7068"/>
    <w:rsid w:val="00CD5A04"/>
    <w:rsid w:val="00CF0E89"/>
    <w:rsid w:val="00D1260F"/>
    <w:rsid w:val="00D15641"/>
    <w:rsid w:val="00DD46D5"/>
    <w:rsid w:val="00E35258"/>
    <w:rsid w:val="00EA0641"/>
    <w:rsid w:val="00EB1770"/>
    <w:rsid w:val="00EF2E7B"/>
    <w:rsid w:val="00F020FC"/>
    <w:rsid w:val="00F5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SFC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7info/BTS_Web/Bill.aspx?SessionType=S2&amp;BillID=6940739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29</cp:revision>
  <dcterms:created xsi:type="dcterms:W3CDTF">2017-10-30T16:42:00Z</dcterms:created>
  <dcterms:modified xsi:type="dcterms:W3CDTF">2017-11-03T16:23:00Z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