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4453C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28, 1851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050036">
        <w:rPr>
          <w:rFonts w:asciiTheme="minorHAnsi" w:hAnsiTheme="minorHAnsi"/>
        </w:rPr>
        <w:t>Feb. 28, 1851, the day the Missouri General Assembly established the Missouri School for the Deaf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4444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first such school came about some four decades earlier, in Connecticut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In 1850, a Kentucky wrote letters to people in Fulton, asking the state to open a similar school. Unbeknownst to the author of these letters, Sen. Preston Reed was reading them and advanced the idea of building a school for those who could not hear.</w:t>
      </w:r>
    </w:p>
    <w:p w:rsidR="00444440" w:rsidRDefault="00444440" w:rsidP="00456E6C">
      <w:pPr>
        <w:jc w:val="both"/>
        <w:rPr>
          <w:rFonts w:asciiTheme="minorHAnsi" w:hAnsiTheme="minorHAnsi"/>
        </w:rPr>
      </w:pPr>
    </w:p>
    <w:p w:rsidR="00444440" w:rsidRPr="00B6707F" w:rsidRDefault="0044444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school started in a small farmhouse, on land owned by the Fulton State Hospital. By 1853, lawmakers added funding for the building of a new structure for the school.</w:t>
      </w:r>
      <w:r w:rsidR="00F211D5">
        <w:rPr>
          <w:rFonts w:asciiTheme="minorHAnsi" w:hAnsiTheme="minorHAnsi"/>
        </w:rPr>
        <w:t xml:space="preserve"> It remains in-use, to this day, in Fulton</w:t>
      </w:r>
      <w:r w:rsidR="0037490B">
        <w:rPr>
          <w:rFonts w:asciiTheme="minorHAnsi" w:hAnsiTheme="minorHAnsi"/>
        </w:rPr>
        <w:t>.</w:t>
      </w:r>
      <w:bookmarkStart w:id="0" w:name="_GoBack"/>
      <w:bookmarkEnd w:id="0"/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F211D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28, 1851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Missouri Legislature establishment of the Missouri School for the Deaf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F211D5" w:rsidRDefault="00F211D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444440">
        <w:rPr>
          <w:rFonts w:ascii="Calibri" w:hAnsi="Calibri"/>
        </w:rPr>
        <w:t>Missouri School for the Deaf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7490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37490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36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0B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4440"/>
    <w:rsid w:val="004453CF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1D5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2017-07-13T16:15:00Z</dcterms:created>
  <dcterms:modified xsi:type="dcterms:W3CDTF">2017-07-24T15:35:00Z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