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36A29">
        <w:rPr>
          <w:rFonts w:asciiTheme="majorHAnsi" w:hAnsiTheme="majorHAnsi"/>
          <w:b/>
          <w:color w:val="000099"/>
          <w:sz w:val="28"/>
          <w:szCs w:val="28"/>
        </w:rPr>
        <w:t>Veto Session Preview</w:t>
      </w:r>
    </w:p>
    <w:p w:rsidR="00000C82" w:rsidRDefault="00000C82" w:rsidP="00000C82">
      <w:pPr>
        <w:rPr>
          <w:rFonts w:ascii="Calibri" w:hAnsi="Calibri"/>
        </w:rPr>
      </w:pPr>
      <w:r>
        <w:rPr>
          <w:rFonts w:ascii="Calibri" w:hAnsi="Calibri"/>
        </w:rPr>
        <w:t>The annual veto session is set for this week.</w:t>
      </w:r>
    </w:p>
    <w:p w:rsidR="00000C82" w:rsidRDefault="00000C82" w:rsidP="00000C82">
      <w:pPr>
        <w:rPr>
          <w:rFonts w:ascii="Calibri" w:hAnsi="Calibri"/>
        </w:rPr>
      </w:pPr>
      <w:r>
        <w:rPr>
          <w:rFonts w:ascii="Calibri" w:hAnsi="Calibri"/>
        </w:rPr>
        <w:t xml:space="preserve">The most prolific measure to be vetoed is </w:t>
      </w:r>
      <w:hyperlink r:id="rId4" w:history="1">
        <w:r w:rsidRPr="00974648">
          <w:rPr>
            <w:rStyle w:val="Hyperlink"/>
            <w:rFonts w:ascii="Calibri" w:hAnsi="Calibri"/>
          </w:rPr>
          <w:t>House Committee Bill 3</w:t>
        </w:r>
      </w:hyperlink>
      <w:r>
        <w:rPr>
          <w:rFonts w:ascii="Calibri" w:hAnsi="Calibri"/>
        </w:rPr>
        <w:t xml:space="preserve">, the point of which was </w:t>
      </w:r>
      <w:r w:rsidRPr="00974648">
        <w:rPr>
          <w:rFonts w:ascii="Calibri" w:hAnsi="Calibri"/>
        </w:rPr>
        <w:t>fund</w:t>
      </w:r>
      <w:r>
        <w:rPr>
          <w:rFonts w:ascii="Calibri" w:hAnsi="Calibri"/>
        </w:rPr>
        <w:t>ing</w:t>
      </w:r>
      <w:r w:rsidRPr="00974648">
        <w:rPr>
          <w:rFonts w:ascii="Calibri" w:hAnsi="Calibri"/>
        </w:rPr>
        <w:t xml:space="preserve"> for vulnerable senior citizens</w:t>
      </w:r>
      <w:r>
        <w:rPr>
          <w:rFonts w:ascii="Calibri" w:hAnsi="Calibri"/>
        </w:rPr>
        <w:t>.</w:t>
      </w:r>
    </w:p>
    <w:p w:rsidR="00000C82" w:rsidRDefault="00000C82" w:rsidP="00000C82">
      <w:pPr>
        <w:rPr>
          <w:rFonts w:ascii="Calibri" w:hAnsi="Calibri"/>
        </w:rPr>
      </w:pPr>
      <w:r>
        <w:rPr>
          <w:rFonts w:ascii="Calibri" w:hAnsi="Calibri"/>
        </w:rPr>
        <w:t>Missouri Senate Majority Floor Leader Mike Kehoe of Jefferson City says, late in the regular session, the Missouri Senate came up with a compromise…</w:t>
      </w:r>
    </w:p>
    <w:p w:rsidR="00000C82" w:rsidRPr="00974648" w:rsidRDefault="00000C82" w:rsidP="00000C82">
      <w:pPr>
        <w:ind w:left="720"/>
        <w:rPr>
          <w:rFonts w:ascii="Calibri" w:hAnsi="Calibri"/>
          <w:b/>
        </w:rPr>
      </w:pPr>
      <w:r w:rsidRPr="00974648">
        <w:rPr>
          <w:rFonts w:ascii="Calibri" w:hAnsi="Calibri"/>
          <w:b/>
        </w:rPr>
        <w:t xml:space="preserve">Kehoe </w:t>
      </w:r>
      <w:r>
        <w:rPr>
          <w:rFonts w:ascii="Calibri" w:hAnsi="Calibri"/>
          <w:b/>
        </w:rPr>
        <w:t>1</w:t>
      </w:r>
      <w:r w:rsidRPr="00974648">
        <w:rPr>
          <w:rFonts w:ascii="Calibri" w:hAnsi="Calibri"/>
          <w:b/>
        </w:rPr>
        <w:t xml:space="preserve"> / Runs :</w:t>
      </w:r>
      <w:r>
        <w:rPr>
          <w:rFonts w:ascii="Calibri" w:hAnsi="Calibri"/>
          <w:b/>
        </w:rPr>
        <w:t>07</w:t>
      </w:r>
      <w:r w:rsidRPr="00974648">
        <w:rPr>
          <w:rFonts w:ascii="Calibri" w:hAnsi="Calibri"/>
          <w:b/>
        </w:rPr>
        <w:t xml:space="preserve"> / OC: </w:t>
      </w:r>
      <w:r w:rsidR="00604D55">
        <w:rPr>
          <w:rFonts w:ascii="Calibri" w:hAnsi="Calibri"/>
          <w:b/>
        </w:rPr>
        <w:t>other senior services.</w:t>
      </w:r>
    </w:p>
    <w:p w:rsidR="00000C82" w:rsidRPr="00974648" w:rsidRDefault="00000C82" w:rsidP="00604D55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04D55">
        <w:rPr>
          <w:rFonts w:ascii="Calibri" w:hAnsi="Calibri"/>
          <w:i/>
        </w:rPr>
        <w:t>We felt very passionate that we should be able to fine-tune that program to be able to use that money for other senior services.”</w:t>
      </w:r>
    </w:p>
    <w:p w:rsidR="00000C82" w:rsidRDefault="00000C82" w:rsidP="00000C8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challenges to this came from the Missouri House of Representatives on the last day of the regular session…</w:t>
      </w:r>
    </w:p>
    <w:p w:rsidR="00000C82" w:rsidRPr="00A00EBA" w:rsidRDefault="00000C82" w:rsidP="00000C82">
      <w:pPr>
        <w:ind w:left="720"/>
        <w:rPr>
          <w:rFonts w:ascii="Calibri" w:hAnsi="Calibri"/>
          <w:b/>
        </w:rPr>
      </w:pPr>
      <w:r w:rsidRPr="00A00EBA">
        <w:rPr>
          <w:rFonts w:ascii="Calibri" w:hAnsi="Calibri"/>
          <w:b/>
        </w:rPr>
        <w:t xml:space="preserve">Walsh </w:t>
      </w:r>
      <w:r>
        <w:rPr>
          <w:rFonts w:ascii="Calibri" w:hAnsi="Calibri"/>
          <w:b/>
        </w:rPr>
        <w:t>2</w:t>
      </w:r>
      <w:r w:rsidRPr="00A00EBA">
        <w:rPr>
          <w:rFonts w:ascii="Calibri" w:hAnsi="Calibri"/>
          <w:b/>
        </w:rPr>
        <w:t xml:space="preserve"> / Runs :</w:t>
      </w:r>
      <w:r>
        <w:rPr>
          <w:rFonts w:ascii="Calibri" w:hAnsi="Calibri"/>
          <w:b/>
        </w:rPr>
        <w:t>09</w:t>
      </w:r>
      <w:r w:rsidRPr="00A00EBA">
        <w:rPr>
          <w:rFonts w:ascii="Calibri" w:hAnsi="Calibri"/>
          <w:b/>
        </w:rPr>
        <w:t xml:space="preserve"> / OC: </w:t>
      </w:r>
      <w:r w:rsidR="009D6FD3">
        <w:rPr>
          <w:rFonts w:ascii="Calibri" w:hAnsi="Calibri"/>
          <w:b/>
        </w:rPr>
        <w:t>it wouldn’t work.</w:t>
      </w:r>
    </w:p>
    <w:p w:rsidR="00000C82" w:rsidRPr="00A00EBA" w:rsidRDefault="00000C82" w:rsidP="009D6FD3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9D6FD3">
        <w:rPr>
          <w:rFonts w:ascii="Calibri" w:hAnsi="Calibri"/>
          <w:i/>
        </w:rPr>
        <w:t>Came up with a viable solution to save seniors — and to save ‘Circuit Breaker’ — and, it was basically thrown right back at us, saying ‘It wouldn’t work.’”</w:t>
      </w:r>
      <w:bookmarkEnd w:id="0"/>
    </w:p>
    <w:p w:rsidR="00000C82" w:rsidRPr="00F52F2A" w:rsidRDefault="00CE4398" w:rsidP="00000C82">
      <w:pPr>
        <w:rPr>
          <w:rFonts w:ascii="Calibri" w:hAnsi="Calibri"/>
        </w:rPr>
      </w:pPr>
      <w:r>
        <w:rPr>
          <w:rFonts w:ascii="Calibri" w:hAnsi="Calibri"/>
        </w:rPr>
        <w:t xml:space="preserve">In all, five measures saw vetoes. </w:t>
      </w:r>
      <w:r w:rsidR="00000C82">
        <w:rPr>
          <w:rFonts w:ascii="Calibri" w:hAnsi="Calibri"/>
        </w:rPr>
        <w:t>The Legislature’s annual veto session will start at noon on Wednesday.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0C82"/>
    <w:rsid w:val="00004300"/>
    <w:rsid w:val="00177E9A"/>
    <w:rsid w:val="00202BDC"/>
    <w:rsid w:val="00284C42"/>
    <w:rsid w:val="00301BCF"/>
    <w:rsid w:val="003C0B05"/>
    <w:rsid w:val="004C2612"/>
    <w:rsid w:val="00522830"/>
    <w:rsid w:val="005D5427"/>
    <w:rsid w:val="00604D55"/>
    <w:rsid w:val="00736A29"/>
    <w:rsid w:val="007428D8"/>
    <w:rsid w:val="00781232"/>
    <w:rsid w:val="00815EC9"/>
    <w:rsid w:val="00823A29"/>
    <w:rsid w:val="00842DAF"/>
    <w:rsid w:val="008A328F"/>
    <w:rsid w:val="008F722E"/>
    <w:rsid w:val="0094316F"/>
    <w:rsid w:val="009D6FD3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CE439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63059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2017-09-11T16:45:00Z</dcterms:created>
  <dcterms:modified xsi:type="dcterms:W3CDTF">2017-09-12T16:20:00Z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